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9"/>
      </w:tblGrid>
      <w:tr w:rsidR="0094383B" w:rsidTr="002F6D69">
        <w:trPr>
          <w:trHeight w:val="713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:rsidR="0094383B" w:rsidRDefault="0094383B" w:rsidP="00D01325">
            <w:pPr>
              <w:jc w:val="both"/>
            </w:pPr>
            <w:r>
              <w:t>Приложение</w:t>
            </w:r>
          </w:p>
          <w:p w:rsidR="0094383B" w:rsidRPr="004B11E5" w:rsidRDefault="0094383B" w:rsidP="00D01325">
            <w:pPr>
              <w:jc w:val="both"/>
            </w:pPr>
            <w:r>
              <w:t>к пояснительной записке</w:t>
            </w:r>
          </w:p>
        </w:tc>
      </w:tr>
    </w:tbl>
    <w:p w:rsidR="00693F69" w:rsidRDefault="00693F69" w:rsidP="0094383B">
      <w:pPr>
        <w:jc w:val="both"/>
        <w:rPr>
          <w:sz w:val="16"/>
          <w:szCs w:val="16"/>
        </w:rPr>
      </w:pPr>
    </w:p>
    <w:p w:rsidR="00855520" w:rsidRPr="00855520" w:rsidRDefault="0094383B" w:rsidP="00855520">
      <w:pPr>
        <w:jc w:val="center"/>
        <w:rPr>
          <w:b/>
          <w:sz w:val="22"/>
          <w:szCs w:val="22"/>
        </w:rPr>
      </w:pPr>
      <w:r w:rsidRPr="00CC7413">
        <w:rPr>
          <w:b/>
          <w:sz w:val="22"/>
          <w:szCs w:val="22"/>
        </w:rPr>
        <w:t>Сравнит</w:t>
      </w:r>
      <w:r w:rsidR="00855520">
        <w:rPr>
          <w:b/>
          <w:sz w:val="22"/>
          <w:szCs w:val="22"/>
        </w:rPr>
        <w:t xml:space="preserve">ельный анализ по проекту </w:t>
      </w:r>
      <w:r w:rsidR="00855520" w:rsidRPr="00855520">
        <w:rPr>
          <w:b/>
          <w:sz w:val="22"/>
          <w:szCs w:val="22"/>
        </w:rPr>
        <w:t>решения Совета депутатов  городского поселения Междуреченский</w:t>
      </w:r>
    </w:p>
    <w:p w:rsidR="00ED7391" w:rsidRPr="00360F3F" w:rsidRDefault="00855520" w:rsidP="00ED7391">
      <w:pPr>
        <w:jc w:val="center"/>
        <w:rPr>
          <w:b/>
        </w:rPr>
      </w:pPr>
      <w:r w:rsidRPr="00855520">
        <w:rPr>
          <w:b/>
          <w:sz w:val="22"/>
          <w:szCs w:val="22"/>
        </w:rPr>
        <w:t xml:space="preserve"> «</w:t>
      </w:r>
      <w:r w:rsidR="00ED7391" w:rsidRPr="00360F3F">
        <w:rPr>
          <w:b/>
        </w:rPr>
        <w:t xml:space="preserve">О внесении изменений в решение Совета депутатов городского поселения </w:t>
      </w:r>
      <w:proofErr w:type="gramStart"/>
      <w:r w:rsidR="00ED7391" w:rsidRPr="00360F3F">
        <w:rPr>
          <w:b/>
        </w:rPr>
        <w:t>Междуреченский</w:t>
      </w:r>
      <w:proofErr w:type="gramEnd"/>
      <w:r w:rsidR="00ED7391" w:rsidRPr="00360F3F">
        <w:rPr>
          <w:b/>
        </w:rPr>
        <w:t xml:space="preserve"> от 29.06.2012 года № 241 «Об утверждении Положения о размерах и условиях оплаты труда лиц, замещающих должности муниципальной службы в городском поселении Междуреченский»</w:t>
      </w:r>
    </w:p>
    <w:p w:rsidR="00CC7413" w:rsidRPr="00CC7413" w:rsidRDefault="00CC7413" w:rsidP="003E5C24">
      <w:pPr>
        <w:jc w:val="center"/>
        <w:rPr>
          <w:b/>
          <w:sz w:val="22"/>
          <w:szCs w:val="22"/>
        </w:rPr>
      </w:pPr>
    </w:p>
    <w:tbl>
      <w:tblPr>
        <w:tblStyle w:val="a3"/>
        <w:tblW w:w="14567" w:type="dxa"/>
        <w:tblLayout w:type="fixed"/>
        <w:tblLook w:val="04A0"/>
      </w:tblPr>
      <w:tblGrid>
        <w:gridCol w:w="595"/>
        <w:gridCol w:w="2065"/>
        <w:gridCol w:w="4252"/>
        <w:gridCol w:w="1985"/>
        <w:gridCol w:w="4252"/>
        <w:gridCol w:w="1418"/>
      </w:tblGrid>
      <w:tr w:rsidR="0094383B" w:rsidTr="00F06F09">
        <w:trPr>
          <w:trHeight w:val="2016"/>
        </w:trPr>
        <w:tc>
          <w:tcPr>
            <w:tcW w:w="595" w:type="dxa"/>
            <w:vAlign w:val="center"/>
          </w:tcPr>
          <w:p w:rsidR="0094383B" w:rsidRPr="001E4B2A" w:rsidRDefault="0094383B" w:rsidP="00BE5579">
            <w:pPr>
              <w:jc w:val="center"/>
            </w:pPr>
            <w:r w:rsidRPr="001E4B2A">
              <w:t xml:space="preserve">№ </w:t>
            </w:r>
            <w:proofErr w:type="spellStart"/>
            <w:proofErr w:type="gramStart"/>
            <w:r w:rsidRPr="001E4B2A">
              <w:t>п</w:t>
            </w:r>
            <w:proofErr w:type="spellEnd"/>
            <w:proofErr w:type="gramEnd"/>
            <w:r w:rsidRPr="001E4B2A">
              <w:t>/</w:t>
            </w:r>
            <w:proofErr w:type="spellStart"/>
            <w:r w:rsidRPr="001E4B2A">
              <w:t>п</w:t>
            </w:r>
            <w:proofErr w:type="spellEnd"/>
          </w:p>
        </w:tc>
        <w:tc>
          <w:tcPr>
            <w:tcW w:w="2065" w:type="dxa"/>
            <w:vAlign w:val="center"/>
          </w:tcPr>
          <w:p w:rsidR="0094383B" w:rsidRPr="001E4B2A" w:rsidRDefault="0094383B" w:rsidP="00BE5579">
            <w:pPr>
              <w:jc w:val="center"/>
            </w:pPr>
            <w:r w:rsidRPr="001E4B2A">
              <w:t>Наименование (при наличии) и номер структу</w:t>
            </w:r>
            <w:r w:rsidR="00855520" w:rsidRPr="001E4B2A">
              <w:t>рной единицы решения</w:t>
            </w:r>
            <w:r w:rsidRPr="001E4B2A">
              <w:t>, которое признается утратившим силу</w:t>
            </w:r>
          </w:p>
        </w:tc>
        <w:tc>
          <w:tcPr>
            <w:tcW w:w="4252" w:type="dxa"/>
            <w:vAlign w:val="center"/>
          </w:tcPr>
          <w:p w:rsidR="0094383B" w:rsidRPr="001E4B2A" w:rsidRDefault="0094383B" w:rsidP="00BE5579">
            <w:pPr>
              <w:jc w:val="center"/>
            </w:pPr>
            <w:r w:rsidRPr="001E4B2A">
              <w:t xml:space="preserve">Редакция текста статьи, части, пункта, абзаца решения </w:t>
            </w:r>
            <w:r w:rsidR="00855520" w:rsidRPr="001E4B2A">
              <w:t>Совета депутатов</w:t>
            </w:r>
            <w:r w:rsidRPr="001E4B2A">
              <w:t>, которое признается утратившим силу</w:t>
            </w:r>
          </w:p>
        </w:tc>
        <w:tc>
          <w:tcPr>
            <w:tcW w:w="1985" w:type="dxa"/>
            <w:vAlign w:val="center"/>
          </w:tcPr>
          <w:p w:rsidR="0094383B" w:rsidRPr="001E4B2A" w:rsidRDefault="0094383B" w:rsidP="00BE5579">
            <w:pPr>
              <w:jc w:val="center"/>
            </w:pPr>
            <w:r w:rsidRPr="001E4B2A">
              <w:t xml:space="preserve">Наименование (при наличии) и номер структурной </w:t>
            </w:r>
            <w:proofErr w:type="gramStart"/>
            <w:r w:rsidRPr="001E4B2A">
              <w:t xml:space="preserve">единицы проекта решения </w:t>
            </w:r>
            <w:r w:rsidR="00855520" w:rsidRPr="001E4B2A">
              <w:t>Совета депутатов</w:t>
            </w:r>
            <w:proofErr w:type="gramEnd"/>
          </w:p>
        </w:tc>
        <w:tc>
          <w:tcPr>
            <w:tcW w:w="4252" w:type="dxa"/>
            <w:vAlign w:val="center"/>
          </w:tcPr>
          <w:p w:rsidR="0094383B" w:rsidRPr="001E4B2A" w:rsidRDefault="0094383B" w:rsidP="00BE5579">
            <w:pPr>
              <w:jc w:val="center"/>
            </w:pPr>
            <w:r w:rsidRPr="001E4B2A">
              <w:t xml:space="preserve">Редакция текста статьи, части, пункта, абзаца решения проекта </w:t>
            </w:r>
            <w:r w:rsidR="00855520" w:rsidRPr="001E4B2A">
              <w:t>Совета депутатов</w:t>
            </w:r>
          </w:p>
        </w:tc>
        <w:tc>
          <w:tcPr>
            <w:tcW w:w="1418" w:type="dxa"/>
            <w:vAlign w:val="center"/>
          </w:tcPr>
          <w:p w:rsidR="0094383B" w:rsidRPr="00067317" w:rsidRDefault="0094383B" w:rsidP="00BE5579">
            <w:pPr>
              <w:jc w:val="center"/>
            </w:pPr>
          </w:p>
          <w:p w:rsidR="0094383B" w:rsidRPr="00067317" w:rsidRDefault="0094383B" w:rsidP="00BE5579">
            <w:pPr>
              <w:jc w:val="center"/>
            </w:pPr>
          </w:p>
          <w:p w:rsidR="0094383B" w:rsidRPr="00067317" w:rsidRDefault="0094383B" w:rsidP="00BE5579">
            <w:pPr>
              <w:jc w:val="center"/>
            </w:pPr>
            <w:r w:rsidRPr="00067317">
              <w:t>Основания внесения изменений</w:t>
            </w: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A10FFC" w:rsidP="00D01325">
            <w:pPr>
              <w:jc w:val="center"/>
            </w:pPr>
            <w:r w:rsidRPr="001E4B2A">
              <w:t>1</w:t>
            </w:r>
          </w:p>
        </w:tc>
        <w:tc>
          <w:tcPr>
            <w:tcW w:w="2065" w:type="dxa"/>
          </w:tcPr>
          <w:p w:rsidR="00A10FFC" w:rsidRPr="001E4B2A" w:rsidRDefault="007A6D99" w:rsidP="00855520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10.1.2. пункта 10.1. раздела 10</w:t>
            </w:r>
            <w:r w:rsidR="00A10FFC"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495633">
            <w:pPr>
              <w:autoSpaceDE w:val="0"/>
              <w:autoSpaceDN w:val="0"/>
              <w:adjustRightInd w:val="0"/>
              <w:jc w:val="both"/>
            </w:pPr>
            <w:bookmarkStart w:id="0" w:name="sub_20001"/>
            <w:r w:rsidRPr="001E4B2A">
              <w:t xml:space="preserve"> </w:t>
            </w:r>
            <w:bookmarkEnd w:id="0"/>
            <w:r w:rsidRPr="001E4B2A">
              <w:t>Денежное поощрение по результатам  работы за квартал (</w:t>
            </w:r>
            <w:r w:rsidRPr="001E4B2A">
              <w:rPr>
                <w:lang w:val="en-US"/>
              </w:rPr>
              <w:t>I</w:t>
            </w:r>
            <w:r w:rsidRPr="001E4B2A">
              <w:t xml:space="preserve">, </w:t>
            </w:r>
            <w:r w:rsidRPr="001E4B2A">
              <w:rPr>
                <w:lang w:val="en-US"/>
              </w:rPr>
              <w:t>II</w:t>
            </w:r>
            <w:r w:rsidRPr="001E4B2A">
              <w:t xml:space="preserve">, </w:t>
            </w:r>
            <w:r w:rsidRPr="001E4B2A">
              <w:rPr>
                <w:lang w:val="en-US"/>
              </w:rPr>
              <w:t>III</w:t>
            </w:r>
            <w:r w:rsidRPr="001E4B2A">
              <w:t xml:space="preserve">,  </w:t>
            </w:r>
            <w:r w:rsidRPr="001E4B2A">
              <w:rPr>
                <w:lang w:val="en-US"/>
              </w:rPr>
              <w:t>IV</w:t>
            </w:r>
            <w:r w:rsidRPr="001E4B2A">
              <w:t xml:space="preserve">) выплачивается не позднее  последнего месяца квартала, следующего за истекшим кварталом, в сроки, установленные для выплаты заработной платы. </w:t>
            </w:r>
            <w:r w:rsidRPr="001E4B2A">
              <w:rPr>
                <w:b/>
              </w:rPr>
              <w:t xml:space="preserve">Денежное поощрение за  </w:t>
            </w:r>
            <w:r w:rsidRPr="001E4B2A">
              <w:rPr>
                <w:b/>
                <w:lang w:val="en-US"/>
              </w:rPr>
              <w:t>IV</w:t>
            </w:r>
            <w:r w:rsidRPr="001E4B2A">
              <w:rPr>
                <w:b/>
              </w:rPr>
              <w:t xml:space="preserve"> квартал, при наличии утвержденных бюджетных ассигнований, может быть выплачено до 31 декабря текущего года.</w:t>
            </w:r>
          </w:p>
        </w:tc>
        <w:tc>
          <w:tcPr>
            <w:tcW w:w="1985" w:type="dxa"/>
          </w:tcPr>
          <w:p w:rsidR="00A10FFC" w:rsidRPr="001E4B2A" w:rsidRDefault="007A6D99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10.1.2. пункта 10.1. раздела 10</w:t>
            </w:r>
            <w:r w:rsidR="00A10FFC"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693F69">
            <w:pPr>
              <w:jc w:val="both"/>
            </w:pPr>
            <w:r w:rsidRPr="001E4B2A">
              <w:t>Денежное поощрение по результатам  работы за квартал (</w:t>
            </w:r>
            <w:r w:rsidRPr="001E4B2A">
              <w:rPr>
                <w:lang w:val="en-US"/>
              </w:rPr>
              <w:t>I</w:t>
            </w:r>
            <w:r w:rsidRPr="001E4B2A">
              <w:t xml:space="preserve">, </w:t>
            </w:r>
            <w:r w:rsidRPr="001E4B2A">
              <w:rPr>
                <w:lang w:val="en-US"/>
              </w:rPr>
              <w:t>II</w:t>
            </w:r>
            <w:r w:rsidRPr="001E4B2A">
              <w:t xml:space="preserve">, </w:t>
            </w:r>
            <w:r w:rsidRPr="001E4B2A">
              <w:rPr>
                <w:lang w:val="en-US"/>
              </w:rPr>
              <w:t>III</w:t>
            </w:r>
            <w:r w:rsidRPr="001E4B2A">
              <w:t xml:space="preserve">,  </w:t>
            </w:r>
            <w:r w:rsidRPr="001E4B2A">
              <w:rPr>
                <w:lang w:val="en-US"/>
              </w:rPr>
              <w:t>IV</w:t>
            </w:r>
            <w:r w:rsidRPr="001E4B2A">
              <w:t>) выплачивается не позднее  последнего месяца квартала, следующего за истекшим кварталом, в сроки, установленные для выплаты заработной платы</w:t>
            </w:r>
          </w:p>
        </w:tc>
        <w:tc>
          <w:tcPr>
            <w:tcW w:w="1418" w:type="dxa"/>
            <w:vMerge w:val="restart"/>
          </w:tcPr>
          <w:p w:rsidR="00A10FFC" w:rsidRPr="00BE68F7" w:rsidRDefault="00A10FFC" w:rsidP="00263DCE">
            <w:pPr>
              <w:jc w:val="center"/>
            </w:pPr>
            <w:r>
              <w:rPr>
                <w:sz w:val="24"/>
              </w:rPr>
              <w:t xml:space="preserve">Федеральный закон от 06 октября </w:t>
            </w:r>
            <w:r w:rsidRPr="00B63259">
              <w:rPr>
                <w:sz w:val="24"/>
              </w:rPr>
              <w:t>2003</w:t>
            </w:r>
            <w:r>
              <w:rPr>
                <w:sz w:val="24"/>
              </w:rPr>
              <w:t xml:space="preserve"> года</w:t>
            </w:r>
            <w:r w:rsidRPr="00B63259">
              <w:rPr>
                <w:sz w:val="24"/>
              </w:rPr>
              <w:t xml:space="preserve"> № 131-ФЗ «Об общих принципах организации местного самоуправления в Российской Федерации», </w:t>
            </w:r>
            <w:r>
              <w:rPr>
                <w:sz w:val="24"/>
              </w:rPr>
              <w:t>Устав</w:t>
            </w:r>
            <w:r w:rsidRPr="00B63259">
              <w:rPr>
                <w:sz w:val="24"/>
              </w:rPr>
              <w:t xml:space="preserve"> муниципального образования городское поселение </w:t>
            </w:r>
            <w:r w:rsidRPr="00B63259">
              <w:rPr>
                <w:sz w:val="24"/>
              </w:rPr>
              <w:lastRenderedPageBreak/>
              <w:t>Междуреченский</w:t>
            </w:r>
          </w:p>
        </w:tc>
      </w:tr>
      <w:tr w:rsidR="00495633" w:rsidRPr="00E1617D" w:rsidTr="00F06F09">
        <w:tc>
          <w:tcPr>
            <w:tcW w:w="595" w:type="dxa"/>
          </w:tcPr>
          <w:p w:rsidR="00495633" w:rsidRPr="001E4B2A" w:rsidRDefault="00AA1D5C" w:rsidP="00D01325">
            <w:pPr>
              <w:jc w:val="center"/>
            </w:pPr>
            <w:r w:rsidRPr="001E4B2A">
              <w:t>2</w:t>
            </w:r>
          </w:p>
        </w:tc>
        <w:tc>
          <w:tcPr>
            <w:tcW w:w="2065" w:type="dxa"/>
          </w:tcPr>
          <w:p w:rsidR="00495633" w:rsidRPr="001E4B2A" w:rsidRDefault="00495633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10.1.6. пункта 10.1.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495633" w:rsidRPr="001E4B2A" w:rsidRDefault="00495633" w:rsidP="00495633">
            <w:pPr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1E4B2A">
              <w:t>Денежное поощрение по результатам работы за квартал (</w:t>
            </w:r>
            <w:r w:rsidRPr="001E4B2A">
              <w:rPr>
                <w:lang w:val="en-US"/>
              </w:rPr>
              <w:t>I</w:t>
            </w:r>
            <w:r w:rsidRPr="001E4B2A">
              <w:t xml:space="preserve">, </w:t>
            </w:r>
            <w:r w:rsidRPr="001E4B2A">
              <w:rPr>
                <w:lang w:val="en-US"/>
              </w:rPr>
              <w:t>II</w:t>
            </w:r>
            <w:r w:rsidRPr="001E4B2A">
              <w:t xml:space="preserve">, </w:t>
            </w:r>
            <w:r w:rsidRPr="001E4B2A">
              <w:rPr>
                <w:lang w:val="en-US"/>
              </w:rPr>
              <w:t>III</w:t>
            </w:r>
            <w:r w:rsidRPr="001E4B2A">
              <w:t xml:space="preserve">, </w:t>
            </w:r>
            <w:r w:rsidRPr="001E4B2A">
              <w:rPr>
                <w:lang w:val="en-US"/>
              </w:rPr>
              <w:t>IV</w:t>
            </w:r>
            <w:r w:rsidRPr="001E4B2A">
              <w:t xml:space="preserve">) выплачивается в размере </w:t>
            </w:r>
            <w:r w:rsidRPr="001E4B2A">
              <w:rPr>
                <w:b/>
              </w:rPr>
              <w:t>1,0</w:t>
            </w:r>
            <w:r w:rsidRPr="001E4B2A">
              <w:t xml:space="preserve"> месячного фонда оплаты труда,</w:t>
            </w:r>
            <w:r w:rsidRPr="001E4B2A">
              <w:rPr>
                <w:color w:val="000000"/>
              </w:rPr>
              <w:t xml:space="preserve"> который определяется из расчета суммы средств, направляемых для выплаты должностных окладов из расчета на год, установленных в разделе 2 настоящего Положения, и выплат, предусмотренных абзацами 2) – 10) пункта 1.4. раздела 1 настоящего Положения, деленных на 12 и </w:t>
            </w:r>
            <w:r w:rsidRPr="001E4B2A">
              <w:rPr>
                <w:color w:val="000000"/>
              </w:rPr>
              <w:lastRenderedPageBreak/>
              <w:t xml:space="preserve">умноженных на </w:t>
            </w:r>
            <w:r w:rsidRPr="001E4B2A">
              <w:rPr>
                <w:b/>
                <w:color w:val="000000"/>
              </w:rPr>
              <w:t>1,0.</w:t>
            </w:r>
            <w:proofErr w:type="gramEnd"/>
          </w:p>
          <w:p w:rsidR="00495633" w:rsidRPr="001E4B2A" w:rsidRDefault="00495633" w:rsidP="009B5393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495633" w:rsidRPr="001E4B2A" w:rsidRDefault="00495633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lastRenderedPageBreak/>
              <w:t>подпункт 10.1.6. пункта 10.1.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495633" w:rsidRPr="001E4B2A" w:rsidRDefault="00495633" w:rsidP="009F4F9B">
            <w:pPr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1E4B2A">
              <w:t>Денежное поощрение по результатам работы за квартал (</w:t>
            </w:r>
            <w:r w:rsidRPr="001E4B2A">
              <w:rPr>
                <w:lang w:val="en-US"/>
              </w:rPr>
              <w:t>I</w:t>
            </w:r>
            <w:r w:rsidRPr="001E4B2A">
              <w:t xml:space="preserve">, </w:t>
            </w:r>
            <w:r w:rsidRPr="001E4B2A">
              <w:rPr>
                <w:lang w:val="en-US"/>
              </w:rPr>
              <w:t>II</w:t>
            </w:r>
            <w:r w:rsidRPr="001E4B2A">
              <w:t xml:space="preserve">, </w:t>
            </w:r>
            <w:r w:rsidRPr="001E4B2A">
              <w:rPr>
                <w:lang w:val="en-US"/>
              </w:rPr>
              <w:t>III</w:t>
            </w:r>
            <w:r w:rsidRPr="001E4B2A">
              <w:t xml:space="preserve">, </w:t>
            </w:r>
            <w:r w:rsidRPr="001E4B2A">
              <w:rPr>
                <w:lang w:val="en-US"/>
              </w:rPr>
              <w:t>IV</w:t>
            </w:r>
            <w:r w:rsidRPr="001E4B2A">
              <w:t xml:space="preserve">) выплачивается в размере </w:t>
            </w:r>
            <w:r w:rsidRPr="001E4B2A">
              <w:rPr>
                <w:b/>
              </w:rPr>
              <w:t>0,75</w:t>
            </w:r>
            <w:r w:rsidRPr="001E4B2A">
              <w:t xml:space="preserve"> месячного фонда оплаты труда,</w:t>
            </w:r>
            <w:r w:rsidRPr="001E4B2A">
              <w:rPr>
                <w:color w:val="000000"/>
              </w:rPr>
              <w:t xml:space="preserve"> который определяется из расчета суммы средств, направляемых для выплаты должностных окладов из расчета на год, установленных в разделе 2 настоящего Положения, и выплат, предусмотренных абзацами 2) – 10) пункта 1.4. раздела 1 настоящего Положения, деленных на 12 и </w:t>
            </w:r>
            <w:r w:rsidRPr="001E4B2A">
              <w:rPr>
                <w:color w:val="000000"/>
              </w:rPr>
              <w:lastRenderedPageBreak/>
              <w:t xml:space="preserve">умноженных на </w:t>
            </w:r>
            <w:r w:rsidRPr="001E4B2A">
              <w:rPr>
                <w:b/>
                <w:color w:val="000000"/>
              </w:rPr>
              <w:t>0,75.</w:t>
            </w:r>
            <w:proofErr w:type="gramEnd"/>
          </w:p>
        </w:tc>
        <w:tc>
          <w:tcPr>
            <w:tcW w:w="1418" w:type="dxa"/>
            <w:vMerge/>
          </w:tcPr>
          <w:p w:rsidR="00495633" w:rsidRPr="00BE68F7" w:rsidRDefault="00495633" w:rsidP="00263DCE">
            <w:pPr>
              <w:jc w:val="center"/>
            </w:pPr>
          </w:p>
        </w:tc>
      </w:tr>
      <w:tr w:rsidR="00AA1D5C" w:rsidRPr="00E1617D" w:rsidTr="00F06F09">
        <w:tc>
          <w:tcPr>
            <w:tcW w:w="595" w:type="dxa"/>
          </w:tcPr>
          <w:p w:rsidR="00AA1D5C" w:rsidRPr="001E4B2A" w:rsidRDefault="00AA1D5C" w:rsidP="00D01325">
            <w:pPr>
              <w:jc w:val="center"/>
            </w:pPr>
            <w:r w:rsidRPr="001E4B2A">
              <w:lastRenderedPageBreak/>
              <w:t>3</w:t>
            </w:r>
          </w:p>
        </w:tc>
        <w:tc>
          <w:tcPr>
            <w:tcW w:w="2065" w:type="dxa"/>
          </w:tcPr>
          <w:p w:rsidR="00AA1D5C" w:rsidRPr="001E4B2A" w:rsidRDefault="00AA1D5C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10.1.8. пункта 10.1.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A1D5C" w:rsidRPr="001E4B2A" w:rsidRDefault="00AA1D5C" w:rsidP="00AA1D5C">
            <w:pPr>
              <w:ind w:firstLine="284"/>
              <w:jc w:val="both"/>
              <w:rPr>
                <w:color w:val="000000"/>
              </w:rPr>
            </w:pPr>
            <w:r w:rsidRPr="001E4B2A">
              <w:rPr>
                <w:color w:val="000000"/>
              </w:rPr>
              <w:t xml:space="preserve">Годовой норматив  денежного поощрения по результатам работы за квартал (I, II, III, IV) устанавливается в размере  </w:t>
            </w:r>
            <w:r w:rsidRPr="001E4B2A">
              <w:rPr>
                <w:b/>
                <w:color w:val="000000"/>
              </w:rPr>
              <w:t xml:space="preserve"> 4 </w:t>
            </w:r>
            <w:r w:rsidRPr="001E4B2A">
              <w:rPr>
                <w:color w:val="000000"/>
              </w:rPr>
              <w:t xml:space="preserve"> месячных  фондов оплаты труда в год.</w:t>
            </w:r>
          </w:p>
          <w:p w:rsidR="00AA1D5C" w:rsidRPr="001E4B2A" w:rsidRDefault="00AA1D5C" w:rsidP="009B5393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AA1D5C" w:rsidRPr="001E4B2A" w:rsidRDefault="00AA1D5C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10.1.8. пункта 10.1.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A1D5C" w:rsidRPr="001E4B2A" w:rsidRDefault="00AA1D5C" w:rsidP="00AA1D5C">
            <w:pPr>
              <w:ind w:firstLine="284"/>
              <w:jc w:val="both"/>
              <w:rPr>
                <w:color w:val="000000"/>
              </w:rPr>
            </w:pPr>
            <w:r w:rsidRPr="001E4B2A">
              <w:rPr>
                <w:color w:val="000000"/>
              </w:rPr>
              <w:t xml:space="preserve">Годовой норматив  денежного поощрения по результатам работы за квартал (I, II, III, IV) устанавливается в размере  </w:t>
            </w:r>
            <w:r w:rsidRPr="001E4B2A">
              <w:rPr>
                <w:b/>
                <w:color w:val="000000"/>
              </w:rPr>
              <w:t xml:space="preserve"> 3 </w:t>
            </w:r>
            <w:r w:rsidRPr="001E4B2A">
              <w:rPr>
                <w:color w:val="000000"/>
              </w:rPr>
              <w:t xml:space="preserve"> месячных  фондов оплаты труда в год.</w:t>
            </w:r>
          </w:p>
          <w:p w:rsidR="00AA1D5C" w:rsidRPr="001E4B2A" w:rsidRDefault="00AA1D5C" w:rsidP="00693F6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AA1D5C" w:rsidRPr="00BE68F7" w:rsidRDefault="00AA1D5C" w:rsidP="00263DCE">
            <w:pPr>
              <w:jc w:val="center"/>
            </w:pP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D75854" w:rsidP="00D01325">
            <w:pPr>
              <w:jc w:val="center"/>
            </w:pPr>
            <w:r>
              <w:t>4</w:t>
            </w:r>
          </w:p>
        </w:tc>
        <w:tc>
          <w:tcPr>
            <w:tcW w:w="2065" w:type="dxa"/>
          </w:tcPr>
          <w:p w:rsidR="00A10FFC" w:rsidRPr="001E4B2A" w:rsidRDefault="004C2165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10.2.1. пункта 10.2. раздела 10</w:t>
            </w:r>
            <w:r w:rsidR="00A10FFC"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1A1A8A" w:rsidRPr="001E4B2A" w:rsidRDefault="001A1A8A" w:rsidP="001A1A8A">
            <w:pPr>
              <w:shd w:val="clear" w:color="auto" w:fill="FFFFFF"/>
              <w:ind w:firstLine="284"/>
              <w:jc w:val="both"/>
              <w:rPr>
                <w:b/>
                <w:color w:val="000000"/>
              </w:rPr>
            </w:pPr>
            <w:r w:rsidRPr="001E4B2A">
              <w:rPr>
                <w:color w:val="000000"/>
              </w:rPr>
              <w:t xml:space="preserve">Денежное поощрение по результатам работы за год выплачивается лицам, замещающим должности муниципальной службы, по распоряжению (приказу) работодателя </w:t>
            </w:r>
            <w:r w:rsidRPr="001E4B2A">
              <w:rPr>
                <w:b/>
                <w:color w:val="000000"/>
              </w:rPr>
              <w:t>не позднее квартала, следующего за истекшим календарным годом.</w:t>
            </w:r>
          </w:p>
          <w:p w:rsidR="00A10FFC" w:rsidRPr="001E4B2A" w:rsidRDefault="00A10FFC" w:rsidP="009B5393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A10FFC" w:rsidRPr="001E4B2A" w:rsidRDefault="004C2165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10.2.1. пункта 10.2. раздела 10</w:t>
            </w:r>
            <w:r w:rsidR="00A10FFC"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1A1A8A" w:rsidP="00693F69">
            <w:pPr>
              <w:autoSpaceDE w:val="0"/>
              <w:autoSpaceDN w:val="0"/>
              <w:adjustRightInd w:val="0"/>
              <w:jc w:val="both"/>
            </w:pPr>
            <w:r w:rsidRPr="001E4B2A">
              <w:rPr>
                <w:color w:val="000000"/>
              </w:rPr>
              <w:t xml:space="preserve">Денежное поощрение по результатам работы за год выплачивается лицам, замещающим должности муниципальной службы, по распоряжению (приказу) работодателя </w:t>
            </w:r>
            <w:r w:rsidR="00A10FFC" w:rsidRPr="001E4B2A">
              <w:rPr>
                <w:color w:val="000000"/>
              </w:rPr>
              <w:t xml:space="preserve">Междуреченский </w:t>
            </w:r>
            <w:r w:rsidR="00A10FFC" w:rsidRPr="001E4B2A">
              <w:rPr>
                <w:b/>
                <w:color w:val="000000"/>
              </w:rPr>
              <w:t xml:space="preserve">не позднее </w:t>
            </w:r>
            <w:r w:rsidR="00A10FFC" w:rsidRPr="001E4B2A">
              <w:rPr>
                <w:b/>
              </w:rPr>
              <w:t>второго квартала, следующего за истекшим календарным годом</w:t>
            </w:r>
          </w:p>
        </w:tc>
        <w:tc>
          <w:tcPr>
            <w:tcW w:w="1418" w:type="dxa"/>
            <w:vMerge/>
          </w:tcPr>
          <w:p w:rsidR="00A10FFC" w:rsidRPr="00BE68F7" w:rsidRDefault="00A10FFC" w:rsidP="00263DCE">
            <w:pPr>
              <w:jc w:val="center"/>
            </w:pPr>
          </w:p>
        </w:tc>
      </w:tr>
      <w:tr w:rsidR="001E4B2A" w:rsidRPr="00E1617D" w:rsidTr="00F06F09">
        <w:tc>
          <w:tcPr>
            <w:tcW w:w="595" w:type="dxa"/>
          </w:tcPr>
          <w:p w:rsidR="001E4B2A" w:rsidRPr="001E4B2A" w:rsidRDefault="00D75854" w:rsidP="00D01325">
            <w:pPr>
              <w:jc w:val="center"/>
            </w:pPr>
            <w:r>
              <w:t>5</w:t>
            </w:r>
          </w:p>
        </w:tc>
        <w:tc>
          <w:tcPr>
            <w:tcW w:w="2065" w:type="dxa"/>
          </w:tcPr>
          <w:p w:rsidR="001E4B2A" w:rsidRPr="001E4B2A" w:rsidRDefault="001E4B2A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подпункт 10.2.8. пункта 10.2.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1E4B2A" w:rsidRPr="001E4B2A" w:rsidRDefault="001E4B2A" w:rsidP="001E4B2A">
            <w:pPr>
              <w:ind w:firstLine="284"/>
              <w:jc w:val="both"/>
            </w:pPr>
            <w:r w:rsidRPr="001E4B2A">
              <w:t>10.2.8. Процент снижения денежного поощрения по результатам работы за год зависит от количества дисциплинарных взысканий, применённых муниципальному служащему в течение календарного года:</w:t>
            </w:r>
          </w:p>
          <w:tbl>
            <w:tblPr>
              <w:tblW w:w="42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2126"/>
              <w:gridCol w:w="2126"/>
            </w:tblGrid>
            <w:tr w:rsidR="001E4B2A" w:rsidRPr="001E4B2A" w:rsidTr="007724D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E4B2A" w:rsidRPr="001E4B2A" w:rsidRDefault="001E4B2A" w:rsidP="007724D0">
                  <w:pPr>
                    <w:pStyle w:val="a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Количество дисциплинарных взысканий, применённых к муниципальному служащему в течени</w:t>
                  </w:r>
                  <w:proofErr w:type="gramStart"/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proofErr w:type="gramEnd"/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года, за который выплачивается денежное поощрение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E4B2A" w:rsidRPr="001E4B2A" w:rsidRDefault="001E4B2A" w:rsidP="007724D0">
                  <w:pPr>
                    <w:pStyle w:val="a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Процент снижения денежного поощрения</w:t>
                  </w:r>
                </w:p>
              </w:tc>
            </w:tr>
            <w:tr w:rsidR="001E4B2A" w:rsidRPr="001E4B2A" w:rsidTr="001E4B2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 25</w:t>
                  </w:r>
                </w:p>
              </w:tc>
            </w:tr>
            <w:tr w:rsidR="001E4B2A" w:rsidRPr="001E4B2A" w:rsidTr="001E4B2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до 50</w:t>
                  </w:r>
                </w:p>
              </w:tc>
            </w:tr>
            <w:tr w:rsidR="001E4B2A" w:rsidRPr="001E4B2A" w:rsidTr="001E4B2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3 и более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4B2A" w:rsidRPr="001E4B2A" w:rsidRDefault="001E4B2A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до 100</w:t>
                  </w:r>
                </w:p>
              </w:tc>
            </w:tr>
          </w:tbl>
          <w:p w:rsidR="001E4B2A" w:rsidRPr="001E4B2A" w:rsidRDefault="001E4B2A" w:rsidP="001E4B2A"/>
          <w:p w:rsidR="001E4B2A" w:rsidRPr="001E4B2A" w:rsidRDefault="001E4B2A" w:rsidP="001E4B2A">
            <w:pPr>
              <w:ind w:firstLine="360"/>
              <w:jc w:val="both"/>
            </w:pPr>
            <w:r w:rsidRPr="001E4B2A">
              <w:t xml:space="preserve">Процент снижения денежного поощрения по результатам работы за год определяется по согласованию с </w:t>
            </w:r>
            <w:r w:rsidRPr="001E4B2A">
              <w:lastRenderedPageBreak/>
              <w:t>руководителями структурных подразделений администрации городского поселения Междуреченский и оформляется. «Ведомостью согласования на выплату денежного поощрения по результатам работы за год",</w:t>
            </w:r>
            <w:r w:rsidRPr="001E4B2A">
              <w:rPr>
                <w:color w:val="FF0000"/>
              </w:rPr>
              <w:t xml:space="preserve"> </w:t>
            </w:r>
            <w:r w:rsidRPr="001E4B2A">
              <w:t>подготовленной по форме согласно приложению 2 к настоящему Положению.</w:t>
            </w:r>
          </w:p>
        </w:tc>
        <w:tc>
          <w:tcPr>
            <w:tcW w:w="1985" w:type="dxa"/>
          </w:tcPr>
          <w:p w:rsidR="001E4B2A" w:rsidRPr="001E4B2A" w:rsidRDefault="001E4B2A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lastRenderedPageBreak/>
              <w:t>подпункт 10.2.8. пункта 10.2. раздела 10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7724D0" w:rsidRDefault="007724D0" w:rsidP="007724D0">
            <w:pPr>
              <w:ind w:firstLine="708"/>
              <w:jc w:val="both"/>
              <w:rPr>
                <w:sz w:val="24"/>
                <w:szCs w:val="24"/>
              </w:rPr>
            </w:pPr>
            <w:r w:rsidRPr="00037277">
              <w:rPr>
                <w:sz w:val="24"/>
                <w:szCs w:val="24"/>
              </w:rPr>
              <w:t>Процент снижения денежного поощрения по результатам работы за год зависит от количества не снятых дисциплинарных взысканий, применённых муниципальному служащему в течение календарного года:</w:t>
            </w:r>
          </w:p>
          <w:tbl>
            <w:tblPr>
              <w:tblW w:w="42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905"/>
              <w:gridCol w:w="2347"/>
            </w:tblGrid>
            <w:tr w:rsidR="007724D0" w:rsidRPr="00F06F09" w:rsidTr="00F06F0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7724D0" w:rsidRPr="00F06F09" w:rsidRDefault="007724D0" w:rsidP="007724D0">
                  <w:pPr>
                    <w:pStyle w:val="a7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06F09">
                    <w:rPr>
                      <w:rFonts w:ascii="Times New Roman" w:hAnsi="Times New Roman"/>
                      <w:sz w:val="18"/>
                      <w:szCs w:val="18"/>
                    </w:rPr>
                    <w:t>Количество дисциплинарных взысканий, применённых к муниципальному служащему в течени</w:t>
                  </w:r>
                  <w:proofErr w:type="gramStart"/>
                  <w:r w:rsidRPr="00F06F09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proofErr w:type="gramEnd"/>
                  <w:r w:rsidRPr="00F06F09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года, за который выплачивается денежное поощрение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F06F09" w:rsidRPr="00F06F09" w:rsidRDefault="00F06F09" w:rsidP="00F06F09">
                  <w:pPr>
                    <w:rPr>
                      <w:sz w:val="18"/>
                      <w:szCs w:val="18"/>
                    </w:rPr>
                  </w:pPr>
                  <w:r w:rsidRPr="00F06F09">
                    <w:rPr>
                      <w:sz w:val="18"/>
                      <w:szCs w:val="18"/>
                    </w:rPr>
                    <w:t>Коэффициент снижения в конкретном квартале (I, II, III, IV)</w:t>
                  </w:r>
                </w:p>
                <w:p w:rsidR="007724D0" w:rsidRPr="00F06F09" w:rsidRDefault="00F06F09" w:rsidP="00F06F09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06F09">
                    <w:rPr>
                      <w:sz w:val="18"/>
                      <w:szCs w:val="18"/>
                    </w:rPr>
                    <w:t>(</w:t>
                  </w:r>
                  <w:r w:rsidRPr="00F06F09">
                    <w:rPr>
                      <w:sz w:val="18"/>
                      <w:szCs w:val="18"/>
                      <w:lang w:val="en-US"/>
                    </w:rPr>
                    <w:t>G</w:t>
                  </w:r>
                  <w:r w:rsidRPr="00F06F09">
                    <w:rPr>
                      <w:sz w:val="18"/>
                      <w:szCs w:val="18"/>
                      <w:vertAlign w:val="subscript"/>
                    </w:rPr>
                    <w:t xml:space="preserve">1, </w:t>
                  </w:r>
                  <w:r w:rsidRPr="00F06F09">
                    <w:rPr>
                      <w:sz w:val="18"/>
                      <w:szCs w:val="18"/>
                      <w:lang w:val="en-US"/>
                    </w:rPr>
                    <w:t>G</w:t>
                  </w:r>
                  <w:r w:rsidRPr="00F06F09">
                    <w:rPr>
                      <w:sz w:val="18"/>
                      <w:szCs w:val="18"/>
                      <w:vertAlign w:val="subscript"/>
                    </w:rPr>
                    <w:t xml:space="preserve">2, </w:t>
                  </w:r>
                  <w:r w:rsidRPr="00F06F09">
                    <w:rPr>
                      <w:sz w:val="18"/>
                      <w:szCs w:val="18"/>
                      <w:lang w:val="en-US"/>
                    </w:rPr>
                    <w:t>G</w:t>
                  </w:r>
                  <w:r w:rsidRPr="00F06F09">
                    <w:rPr>
                      <w:sz w:val="18"/>
                      <w:szCs w:val="18"/>
                      <w:vertAlign w:val="subscript"/>
                    </w:rPr>
                    <w:t xml:space="preserve">3, </w:t>
                  </w:r>
                  <w:r w:rsidRPr="00F06F09">
                    <w:rPr>
                      <w:sz w:val="18"/>
                      <w:szCs w:val="18"/>
                      <w:lang w:val="en-US"/>
                    </w:rPr>
                    <w:t>G</w:t>
                  </w:r>
                  <w:r w:rsidRPr="00F06F09">
                    <w:rPr>
                      <w:sz w:val="18"/>
                      <w:szCs w:val="18"/>
                      <w:vertAlign w:val="subscript"/>
                    </w:rPr>
                    <w:t>4,</w:t>
                  </w:r>
                  <w:r w:rsidRPr="00F06F09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7724D0" w:rsidRPr="001E4B2A" w:rsidTr="00F06F0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 25</w:t>
                  </w:r>
                </w:p>
              </w:tc>
            </w:tr>
            <w:tr w:rsidR="007724D0" w:rsidRPr="001E4B2A" w:rsidTr="00F06F0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до 50</w:t>
                  </w:r>
                </w:p>
              </w:tc>
            </w:tr>
            <w:tr w:rsidR="007724D0" w:rsidRPr="001E4B2A" w:rsidTr="00F06F0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3 и более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724D0" w:rsidRPr="001E4B2A" w:rsidRDefault="007724D0" w:rsidP="00AB0E22">
                  <w:pPr>
                    <w:pStyle w:val="a7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E4B2A">
                    <w:rPr>
                      <w:rFonts w:ascii="Times New Roman" w:hAnsi="Times New Roman"/>
                      <w:sz w:val="18"/>
                      <w:szCs w:val="18"/>
                    </w:rPr>
                    <w:t>до 100</w:t>
                  </w:r>
                </w:p>
              </w:tc>
            </w:tr>
          </w:tbl>
          <w:p w:rsidR="007724D0" w:rsidRPr="00037277" w:rsidRDefault="007724D0" w:rsidP="007724D0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7724D0" w:rsidRPr="007724D0" w:rsidRDefault="007724D0" w:rsidP="007724D0">
            <w:r w:rsidRPr="007724D0">
              <w:t>Денежное поощрение по результатам работы за год исчисляется  по формуле:</w:t>
            </w:r>
          </w:p>
          <w:p w:rsidR="007724D0" w:rsidRPr="007724D0" w:rsidRDefault="007724D0" w:rsidP="007724D0"/>
          <w:tbl>
            <w:tblPr>
              <w:tblW w:w="9464" w:type="dxa"/>
              <w:tblLayout w:type="fixed"/>
              <w:tblLook w:val="04A0"/>
            </w:tblPr>
            <w:tblGrid>
              <w:gridCol w:w="1168"/>
              <w:gridCol w:w="8296"/>
            </w:tblGrid>
            <w:tr w:rsidR="007724D0" w:rsidRPr="007724D0" w:rsidTr="00F06F09">
              <w:tc>
                <w:tcPr>
                  <w:tcW w:w="1168" w:type="dxa"/>
                </w:tcPr>
                <w:p w:rsidR="007724D0" w:rsidRPr="00F06F09" w:rsidRDefault="007724D0" w:rsidP="00AB0E22">
                  <w:pPr>
                    <w:rPr>
                      <w:sz w:val="18"/>
                      <w:szCs w:val="18"/>
                    </w:rPr>
                  </w:pPr>
                  <w:r w:rsidRPr="00F06F09">
                    <w:rPr>
                      <w:sz w:val="18"/>
                      <w:szCs w:val="18"/>
                    </w:rPr>
                    <w:t>Сумма фактического денежного поощрения</w:t>
                  </w:r>
                </w:p>
                <w:p w:rsidR="007724D0" w:rsidRPr="00F06F09" w:rsidRDefault="007724D0" w:rsidP="00AB0E22">
                  <w:pPr>
                    <w:rPr>
                      <w:sz w:val="18"/>
                      <w:szCs w:val="18"/>
                    </w:rPr>
                  </w:pPr>
                  <w:r w:rsidRPr="00F06F09">
                    <w:rPr>
                      <w:sz w:val="18"/>
                      <w:szCs w:val="18"/>
                    </w:rPr>
                    <w:t>по результатам работы за год</w:t>
                  </w:r>
                </w:p>
              </w:tc>
              <w:tc>
                <w:tcPr>
                  <w:tcW w:w="8296" w:type="dxa"/>
                </w:tcPr>
                <w:p w:rsidR="007724D0" w:rsidRPr="00F06F09" w:rsidRDefault="007724D0" w:rsidP="00AB0E22">
                  <w:pPr>
                    <w:rPr>
                      <w:sz w:val="18"/>
                      <w:szCs w:val="18"/>
                    </w:rPr>
                  </w:pPr>
                </w:p>
                <w:p w:rsidR="00F06F09" w:rsidRDefault="007724D0" w:rsidP="00F06F09">
                  <w:pPr>
                    <w:rPr>
                      <w:sz w:val="16"/>
                      <w:szCs w:val="16"/>
                    </w:rPr>
                  </w:pPr>
                  <w:r w:rsidRPr="00F06F09">
                    <w:rPr>
                      <w:sz w:val="16"/>
                      <w:szCs w:val="16"/>
                    </w:rPr>
                    <w:t xml:space="preserve">= 0,25 П </w:t>
                  </w:r>
                  <w:proofErr w:type="spellStart"/>
                  <w:r w:rsidRPr="00F06F09">
                    <w:rPr>
                      <w:sz w:val="16"/>
                      <w:szCs w:val="16"/>
                    </w:rPr>
                    <w:t>х</w:t>
                  </w:r>
                  <w:proofErr w:type="spellEnd"/>
                  <w:r w:rsidRPr="00F06F09">
                    <w:rPr>
                      <w:sz w:val="16"/>
                      <w:szCs w:val="16"/>
                    </w:rPr>
                    <w:t xml:space="preserve"> К </w:t>
                  </w:r>
                  <w:r w:rsidRPr="00F06F09">
                    <w:rPr>
                      <w:sz w:val="16"/>
                      <w:szCs w:val="16"/>
                      <w:vertAlign w:val="subscript"/>
                    </w:rPr>
                    <w:t xml:space="preserve">1 </w:t>
                  </w:r>
                  <w:r w:rsidRPr="00F06F09">
                    <w:rPr>
                      <w:sz w:val="16"/>
                      <w:szCs w:val="16"/>
                    </w:rPr>
                    <w:t xml:space="preserve">+ 0,25 П </w:t>
                  </w:r>
                  <w:proofErr w:type="spellStart"/>
                  <w:r w:rsidRPr="00F06F09">
                    <w:rPr>
                      <w:sz w:val="16"/>
                      <w:szCs w:val="16"/>
                    </w:rPr>
                    <w:t>х</w:t>
                  </w:r>
                  <w:proofErr w:type="spellEnd"/>
                  <w:proofErr w:type="gramStart"/>
                  <w:r w:rsidRPr="00F06F09">
                    <w:rPr>
                      <w:sz w:val="16"/>
                      <w:szCs w:val="16"/>
                    </w:rPr>
                    <w:t xml:space="preserve"> К</w:t>
                  </w:r>
                  <w:proofErr w:type="gramEnd"/>
                  <w:r w:rsidRPr="00F06F09">
                    <w:rPr>
                      <w:sz w:val="16"/>
                      <w:szCs w:val="16"/>
                    </w:rPr>
                    <w:t xml:space="preserve"> </w:t>
                  </w:r>
                  <w:r w:rsidRPr="00F06F09">
                    <w:rPr>
                      <w:sz w:val="16"/>
                      <w:szCs w:val="16"/>
                      <w:vertAlign w:val="subscript"/>
                    </w:rPr>
                    <w:t>2</w:t>
                  </w:r>
                  <w:r w:rsidRPr="00F06F09">
                    <w:rPr>
                      <w:sz w:val="16"/>
                      <w:szCs w:val="16"/>
                    </w:rPr>
                    <w:t>+</w:t>
                  </w:r>
                </w:p>
                <w:p w:rsidR="007724D0" w:rsidRPr="00F06F09" w:rsidRDefault="00F06F09" w:rsidP="00F06F0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+</w:t>
                  </w:r>
                  <w:r w:rsidR="007724D0" w:rsidRPr="00F06F09">
                    <w:rPr>
                      <w:sz w:val="16"/>
                      <w:szCs w:val="16"/>
                    </w:rPr>
                    <w:t>0</w:t>
                  </w:r>
                  <w:r w:rsidR="007724D0" w:rsidRPr="00F06F09">
                    <w:rPr>
                      <w:sz w:val="18"/>
                      <w:szCs w:val="18"/>
                    </w:rPr>
                    <w:t xml:space="preserve">,25 П </w:t>
                  </w:r>
                  <w:proofErr w:type="spellStart"/>
                  <w:r w:rsidR="007724D0" w:rsidRPr="00F06F09">
                    <w:rPr>
                      <w:sz w:val="18"/>
                      <w:szCs w:val="18"/>
                    </w:rPr>
                    <w:t>х</w:t>
                  </w:r>
                  <w:proofErr w:type="spellEnd"/>
                  <w:r w:rsidR="007724D0" w:rsidRPr="00F06F09">
                    <w:rPr>
                      <w:sz w:val="18"/>
                      <w:szCs w:val="18"/>
                    </w:rPr>
                    <w:t xml:space="preserve"> К </w:t>
                  </w:r>
                  <w:r w:rsidR="007724D0" w:rsidRPr="00F06F09">
                    <w:rPr>
                      <w:sz w:val="18"/>
                      <w:szCs w:val="18"/>
                      <w:vertAlign w:val="subscript"/>
                    </w:rPr>
                    <w:t xml:space="preserve">3 </w:t>
                  </w:r>
                  <w:r w:rsidR="007724D0" w:rsidRPr="00F06F09">
                    <w:rPr>
                      <w:sz w:val="18"/>
                      <w:szCs w:val="18"/>
                    </w:rPr>
                    <w:t xml:space="preserve">+ 0,25 П </w:t>
                  </w:r>
                  <w:proofErr w:type="spellStart"/>
                  <w:r w:rsidR="007724D0" w:rsidRPr="00F06F09">
                    <w:rPr>
                      <w:sz w:val="18"/>
                      <w:szCs w:val="18"/>
                    </w:rPr>
                    <w:t>х</w:t>
                  </w:r>
                  <w:proofErr w:type="spellEnd"/>
                  <w:proofErr w:type="gramStart"/>
                  <w:r w:rsidR="007724D0" w:rsidRPr="00F06F0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="007724D0" w:rsidRPr="00F06F09">
                    <w:rPr>
                      <w:sz w:val="18"/>
                      <w:szCs w:val="18"/>
                    </w:rPr>
                    <w:t xml:space="preserve"> </w:t>
                  </w:r>
                  <w:r w:rsidR="007724D0" w:rsidRPr="00F06F09">
                    <w:rPr>
                      <w:sz w:val="18"/>
                      <w:szCs w:val="18"/>
                      <w:vertAlign w:val="subscript"/>
                    </w:rPr>
                    <w:t>4,</w:t>
                  </w:r>
                </w:p>
              </w:tc>
            </w:tr>
          </w:tbl>
          <w:p w:rsidR="007724D0" w:rsidRPr="00037277" w:rsidRDefault="007724D0" w:rsidP="00F06F09">
            <w:pPr>
              <w:ind w:right="459"/>
              <w:rPr>
                <w:sz w:val="24"/>
                <w:szCs w:val="24"/>
              </w:rPr>
            </w:pPr>
            <w:r w:rsidRPr="00037277">
              <w:rPr>
                <w:sz w:val="24"/>
                <w:szCs w:val="24"/>
              </w:rPr>
              <w:t>где:</w:t>
            </w:r>
          </w:p>
          <w:p w:rsidR="007724D0" w:rsidRPr="00A30472" w:rsidRDefault="007724D0" w:rsidP="007724D0">
            <w:pPr>
              <w:jc w:val="both"/>
            </w:pPr>
            <w:proofErr w:type="gramStart"/>
            <w:r w:rsidRPr="00A30472">
              <w:t>П</w:t>
            </w:r>
            <w:proofErr w:type="gramEnd"/>
            <w:r w:rsidRPr="00A30472">
              <w:t xml:space="preserve"> – денежное поощрение по результатам работы за год, исчисленное в соответствии с пунктом 10.2. раздела 10; </w:t>
            </w:r>
          </w:p>
          <w:p w:rsidR="007724D0" w:rsidRPr="00A30472" w:rsidRDefault="007724D0" w:rsidP="007724D0">
            <w:pPr>
              <w:jc w:val="both"/>
            </w:pPr>
            <w:r w:rsidRPr="00A30472">
              <w:t>К</w:t>
            </w:r>
            <w:proofErr w:type="gramStart"/>
            <w:r w:rsidRPr="00A30472">
              <w:rPr>
                <w:vertAlign w:val="subscript"/>
              </w:rPr>
              <w:t>1</w:t>
            </w:r>
            <w:proofErr w:type="gramEnd"/>
            <w:r w:rsidRPr="00A30472">
              <w:rPr>
                <w:vertAlign w:val="subscript"/>
              </w:rPr>
              <w:t xml:space="preserve">, </w:t>
            </w:r>
            <w:r w:rsidRPr="00A30472">
              <w:t>К</w:t>
            </w:r>
            <w:r w:rsidRPr="00A30472">
              <w:rPr>
                <w:vertAlign w:val="subscript"/>
              </w:rPr>
              <w:t xml:space="preserve">2, </w:t>
            </w:r>
            <w:r w:rsidRPr="00A30472">
              <w:t>К</w:t>
            </w:r>
            <w:r w:rsidRPr="00A30472">
              <w:rPr>
                <w:vertAlign w:val="subscript"/>
              </w:rPr>
              <w:t xml:space="preserve">3, </w:t>
            </w:r>
            <w:r w:rsidRPr="00A30472">
              <w:t>К</w:t>
            </w:r>
            <w:r w:rsidRPr="00A30472">
              <w:rPr>
                <w:vertAlign w:val="subscript"/>
              </w:rPr>
              <w:t>4</w:t>
            </w:r>
            <w:r w:rsidRPr="00A30472">
              <w:t xml:space="preserve"> – корректирующий коэффициент соответственно I квартала, II квартала, III квартала, IV квартала,</w:t>
            </w:r>
          </w:p>
          <w:p w:rsidR="007724D0" w:rsidRPr="00A30472" w:rsidRDefault="007724D0" w:rsidP="007724D0">
            <w:r w:rsidRPr="00A30472">
              <w:t xml:space="preserve">где: </w:t>
            </w:r>
          </w:p>
          <w:p w:rsidR="007724D0" w:rsidRPr="00A30472" w:rsidRDefault="007724D0" w:rsidP="007724D0">
            <w:r w:rsidRPr="00A30472">
              <w:t>К</w:t>
            </w:r>
            <w:proofErr w:type="gramStart"/>
            <w:r w:rsidRPr="00A30472">
              <w:rPr>
                <w:vertAlign w:val="subscript"/>
              </w:rPr>
              <w:t>1</w:t>
            </w:r>
            <w:proofErr w:type="gramEnd"/>
            <w:r w:rsidRPr="00A30472">
              <w:t xml:space="preserve"> = 1 –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>1</w:t>
            </w:r>
            <w:r w:rsidRPr="00A30472">
              <w:t>; К</w:t>
            </w:r>
            <w:r w:rsidRPr="00A30472">
              <w:rPr>
                <w:vertAlign w:val="subscript"/>
              </w:rPr>
              <w:t xml:space="preserve">2 </w:t>
            </w:r>
            <w:r w:rsidRPr="00A30472">
              <w:t xml:space="preserve">=1-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2; </w:t>
            </w:r>
            <w:r w:rsidRPr="00A30472">
              <w:t>К</w:t>
            </w:r>
            <w:r w:rsidRPr="00A30472">
              <w:rPr>
                <w:vertAlign w:val="subscript"/>
              </w:rPr>
              <w:t xml:space="preserve">3 </w:t>
            </w:r>
            <w:r w:rsidRPr="00A30472">
              <w:t xml:space="preserve">=1-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3; </w:t>
            </w:r>
            <w:r w:rsidRPr="00A30472">
              <w:t>К</w:t>
            </w:r>
            <w:r w:rsidRPr="00A30472">
              <w:rPr>
                <w:vertAlign w:val="subscript"/>
              </w:rPr>
              <w:t xml:space="preserve">4 </w:t>
            </w:r>
            <w:r w:rsidRPr="00A30472">
              <w:t xml:space="preserve">=1-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>4,</w:t>
            </w:r>
          </w:p>
          <w:p w:rsidR="007724D0" w:rsidRPr="00A30472" w:rsidRDefault="007724D0" w:rsidP="007724D0">
            <w:r w:rsidRPr="00A30472">
              <w:t>где:</w:t>
            </w:r>
          </w:p>
          <w:p w:rsidR="007724D0" w:rsidRPr="00A30472" w:rsidRDefault="007724D0" w:rsidP="007724D0"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1,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2,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3, </w:t>
            </w:r>
            <w:r w:rsidRPr="00A30472">
              <w:rPr>
                <w:lang w:val="en-US"/>
              </w:rPr>
              <w:t>G</w:t>
            </w:r>
            <w:r w:rsidRPr="00A30472">
              <w:rPr>
                <w:vertAlign w:val="subscript"/>
              </w:rPr>
              <w:t xml:space="preserve">4, </w:t>
            </w:r>
            <w:r w:rsidRPr="00A30472">
              <w:t>– коэффициент снижения соответственно I квартала, II квартала, III квартала, IV квартала.</w:t>
            </w:r>
          </w:p>
          <w:p w:rsidR="001E4B2A" w:rsidRPr="00A30472" w:rsidRDefault="007724D0" w:rsidP="00A30472">
            <w:pPr>
              <w:ind w:firstLine="360"/>
              <w:jc w:val="both"/>
              <w:rPr>
                <w:sz w:val="24"/>
              </w:rPr>
            </w:pPr>
            <w:r w:rsidRPr="00A30472">
              <w:t>Процент снижения денежного поощрения по результатам работы за год определяется по согласованию с руководителями структурных подразделений администрации городского поселения Междуреченский и оформляется. «Ведомостью согласования на выплату денежного поощрения по результатам работы за год»,</w:t>
            </w:r>
            <w:r w:rsidRPr="00A30472">
              <w:rPr>
                <w:color w:val="FF0000"/>
              </w:rPr>
              <w:t xml:space="preserve">  </w:t>
            </w:r>
            <w:r w:rsidRPr="00A30472">
              <w:t xml:space="preserve">подготовленной по форме согласно приложению 2 к </w:t>
            </w:r>
            <w:r>
              <w:rPr>
                <w:sz w:val="24"/>
              </w:rPr>
              <w:t>настоящему Положению.</w:t>
            </w:r>
          </w:p>
        </w:tc>
        <w:tc>
          <w:tcPr>
            <w:tcW w:w="1418" w:type="dxa"/>
            <w:vMerge/>
          </w:tcPr>
          <w:p w:rsidR="001E4B2A" w:rsidRPr="00BE68F7" w:rsidRDefault="001E4B2A" w:rsidP="00263DCE">
            <w:pPr>
              <w:jc w:val="center"/>
            </w:pP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D75854" w:rsidP="00D01325">
            <w:pPr>
              <w:jc w:val="center"/>
            </w:pPr>
            <w:r>
              <w:lastRenderedPageBreak/>
              <w:t>6</w:t>
            </w:r>
          </w:p>
        </w:tc>
        <w:tc>
          <w:tcPr>
            <w:tcW w:w="2065" w:type="dxa"/>
          </w:tcPr>
          <w:p w:rsidR="00A10FFC" w:rsidRPr="001E4B2A" w:rsidRDefault="00A10FFC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415FEF">
              <w:rPr>
                <w:szCs w:val="22"/>
              </w:rPr>
              <w:t xml:space="preserve"> 11.2.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</w:t>
            </w:r>
            <w:r w:rsidRPr="001E4B2A">
              <w:rPr>
                <w:szCs w:val="22"/>
              </w:rPr>
              <w:lastRenderedPageBreak/>
              <w:t>Междуреченский</w:t>
            </w:r>
          </w:p>
        </w:tc>
        <w:tc>
          <w:tcPr>
            <w:tcW w:w="4252" w:type="dxa"/>
          </w:tcPr>
          <w:p w:rsidR="00A10FFC" w:rsidRPr="004E45AD" w:rsidRDefault="00906A87" w:rsidP="000521A7">
            <w:pPr>
              <w:ind w:firstLine="284"/>
              <w:jc w:val="both"/>
            </w:pPr>
            <w:proofErr w:type="gramStart"/>
            <w:r w:rsidRPr="004E45AD">
              <w:lastRenderedPageBreak/>
              <w:t xml:space="preserve">Размер единовременной выплаты к ежегодному оплачиваемому отпуску устанавливается в размере </w:t>
            </w:r>
            <w:r w:rsidRPr="004E45AD">
              <w:rPr>
                <w:b/>
              </w:rPr>
              <w:t>3,5</w:t>
            </w:r>
            <w:r w:rsidRPr="004E45AD">
              <w:rPr>
                <w:b/>
                <w:i/>
              </w:rPr>
              <w:t xml:space="preserve"> </w:t>
            </w:r>
            <w:r w:rsidRPr="004E45AD">
              <w:t xml:space="preserve">месячных фондов оплаты труда, определяемых из </w:t>
            </w:r>
            <w:r w:rsidRPr="004E45AD">
              <w:lastRenderedPageBreak/>
              <w:t xml:space="preserve">расчета суммы средств, направляемых для выплаты должностных окладов из расчета на год, установленных в разделе 2 настоящего Положения и выплат, предусмотренных абзацами 2) – 11) пункта 1.4. раздела 1 настоящего Положения, деленных на 12 и умноженных на </w:t>
            </w:r>
            <w:r w:rsidRPr="004E45AD">
              <w:rPr>
                <w:b/>
              </w:rPr>
              <w:t>3,5.</w:t>
            </w:r>
            <w:r w:rsidRPr="004E45AD">
              <w:t xml:space="preserve"> </w:t>
            </w:r>
            <w:proofErr w:type="gramEnd"/>
          </w:p>
        </w:tc>
        <w:tc>
          <w:tcPr>
            <w:tcW w:w="1985" w:type="dxa"/>
          </w:tcPr>
          <w:p w:rsidR="00A10FFC" w:rsidRPr="004E45AD" w:rsidRDefault="00415FEF" w:rsidP="00693F69">
            <w:pPr>
              <w:pStyle w:val="1"/>
              <w:outlineLvl w:val="0"/>
              <w:rPr>
                <w:szCs w:val="22"/>
              </w:rPr>
            </w:pPr>
            <w:r w:rsidRPr="004E45AD">
              <w:rPr>
                <w:szCs w:val="22"/>
              </w:rPr>
              <w:lastRenderedPageBreak/>
              <w:t>пункт 11.2. раздела 11</w:t>
            </w:r>
            <w:r w:rsidR="00A10FFC" w:rsidRPr="004E45AD">
              <w:rPr>
                <w:szCs w:val="22"/>
              </w:rPr>
              <w:t xml:space="preserve"> приложения  к решению Совета </w:t>
            </w:r>
            <w:r w:rsidR="00A10FFC" w:rsidRPr="004E45AD">
              <w:rPr>
                <w:szCs w:val="22"/>
              </w:rPr>
              <w:lastRenderedPageBreak/>
              <w:t>депутатов ГП Междуреченский</w:t>
            </w:r>
          </w:p>
        </w:tc>
        <w:tc>
          <w:tcPr>
            <w:tcW w:w="4252" w:type="dxa"/>
          </w:tcPr>
          <w:p w:rsidR="00A10FFC" w:rsidRPr="000521A7" w:rsidRDefault="00906A87" w:rsidP="000521A7">
            <w:pPr>
              <w:ind w:firstLine="284"/>
              <w:jc w:val="both"/>
            </w:pPr>
            <w:proofErr w:type="gramStart"/>
            <w:r w:rsidRPr="004E45AD">
              <w:lastRenderedPageBreak/>
              <w:t xml:space="preserve">Размер единовременной выплаты к ежегодному оплачиваемому отпуску устанавливается в размере </w:t>
            </w:r>
            <w:r w:rsidRPr="004E45AD">
              <w:rPr>
                <w:b/>
              </w:rPr>
              <w:t>2,5</w:t>
            </w:r>
            <w:r w:rsidRPr="004E45AD">
              <w:rPr>
                <w:b/>
                <w:i/>
              </w:rPr>
              <w:t xml:space="preserve"> </w:t>
            </w:r>
            <w:r w:rsidRPr="004E45AD">
              <w:t xml:space="preserve">месячных фондов оплаты труда, определяемых из </w:t>
            </w:r>
            <w:r w:rsidRPr="004E45AD">
              <w:lastRenderedPageBreak/>
              <w:t xml:space="preserve">расчета суммы средств, направляемых для выплаты должностных окладов из расчета на год, установленных в разделе 2 настоящего Положения и выплат, предусмотренных абзацами 2) – 11) пункта 1.4. раздела 1 настоящего Положения, деленных на 12 и умноженных на </w:t>
            </w:r>
            <w:r w:rsidRPr="004E45AD">
              <w:rPr>
                <w:b/>
              </w:rPr>
              <w:t>2,5.</w:t>
            </w:r>
            <w:proofErr w:type="gramEnd"/>
          </w:p>
        </w:tc>
        <w:tc>
          <w:tcPr>
            <w:tcW w:w="1418" w:type="dxa"/>
            <w:vMerge/>
          </w:tcPr>
          <w:p w:rsidR="00A10FFC" w:rsidRPr="00BE68F7" w:rsidRDefault="00A10FFC" w:rsidP="00263DCE">
            <w:pPr>
              <w:jc w:val="center"/>
            </w:pP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D75854" w:rsidP="00D01325">
            <w:pPr>
              <w:jc w:val="center"/>
            </w:pPr>
            <w:r>
              <w:lastRenderedPageBreak/>
              <w:t>7</w:t>
            </w:r>
          </w:p>
        </w:tc>
        <w:tc>
          <w:tcPr>
            <w:tcW w:w="2065" w:type="dxa"/>
          </w:tcPr>
          <w:p w:rsidR="00A10FFC" w:rsidRPr="001E4B2A" w:rsidRDefault="00A10FFC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D75854">
              <w:rPr>
                <w:szCs w:val="22"/>
              </w:rPr>
              <w:t xml:space="preserve"> 11.4.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830D7E">
            <w:pPr>
              <w:jc w:val="both"/>
            </w:pPr>
            <w:r w:rsidRPr="001E4B2A">
              <w:t>отсутствовал</w:t>
            </w:r>
          </w:p>
        </w:tc>
        <w:tc>
          <w:tcPr>
            <w:tcW w:w="1985" w:type="dxa"/>
          </w:tcPr>
          <w:p w:rsidR="00A10FFC" w:rsidRPr="001E4B2A" w:rsidRDefault="00A10FFC" w:rsidP="00693F69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D75854">
              <w:rPr>
                <w:szCs w:val="22"/>
              </w:rPr>
              <w:t xml:space="preserve"> 11.4.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20184C">
            <w:pPr>
              <w:jc w:val="both"/>
            </w:pPr>
            <w:r w:rsidRPr="001E4B2A">
              <w:t>В случае разделения ежегодного оплачиваемого отпуска в установленном порядке на части, единовременная выплата при предоставлении ежегодного оплачиваемого отпуска выплачивается при предоставлении любой из частей указанного отпуска продолжительностью не менее 14 календарных дней</w:t>
            </w:r>
          </w:p>
        </w:tc>
        <w:tc>
          <w:tcPr>
            <w:tcW w:w="1418" w:type="dxa"/>
            <w:vMerge/>
          </w:tcPr>
          <w:p w:rsidR="00A10FFC" w:rsidRPr="00BE68F7" w:rsidRDefault="00A10FFC" w:rsidP="00263DCE">
            <w:pPr>
              <w:jc w:val="center"/>
            </w:pP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97556D" w:rsidP="00D01325">
            <w:pPr>
              <w:jc w:val="center"/>
            </w:pPr>
            <w:r>
              <w:t>8</w:t>
            </w:r>
          </w:p>
        </w:tc>
        <w:tc>
          <w:tcPr>
            <w:tcW w:w="2065" w:type="dxa"/>
          </w:tcPr>
          <w:p w:rsidR="00A10FFC" w:rsidRPr="001E4B2A" w:rsidRDefault="00A10FFC" w:rsidP="004308EE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D75854">
              <w:rPr>
                <w:szCs w:val="22"/>
              </w:rPr>
              <w:t xml:space="preserve"> 11.5.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4308EE">
            <w:pPr>
              <w:jc w:val="both"/>
            </w:pPr>
            <w:r w:rsidRPr="001E4B2A">
              <w:t>отсутствовал</w:t>
            </w:r>
          </w:p>
        </w:tc>
        <w:tc>
          <w:tcPr>
            <w:tcW w:w="1985" w:type="dxa"/>
          </w:tcPr>
          <w:p w:rsidR="00A10FFC" w:rsidRPr="001E4B2A" w:rsidRDefault="00A10FFC" w:rsidP="004308EE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D75854">
              <w:rPr>
                <w:szCs w:val="22"/>
              </w:rPr>
              <w:t xml:space="preserve"> 11.5</w:t>
            </w:r>
            <w:r w:rsidRPr="001E4B2A">
              <w:rPr>
                <w:szCs w:val="22"/>
              </w:rPr>
              <w:t>. раздела 7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D75854" w:rsidRDefault="00D75854" w:rsidP="0020184C">
            <w:pPr>
              <w:jc w:val="both"/>
              <w:rPr>
                <w:rFonts w:cs="Arial"/>
              </w:rPr>
            </w:pPr>
            <w:r>
              <w:t>Муниципальные служащие</w:t>
            </w:r>
            <w:r w:rsidR="00A10FFC" w:rsidRPr="001E4B2A">
              <w:t>, вновь принятые на работу, не отработавшие полный календарный год, имеют право на получение единовременной выплаты при предоставлении ежегодного оплачиваемого отпуска в размере пропорционально отработанному времени.</w:t>
            </w:r>
          </w:p>
        </w:tc>
        <w:tc>
          <w:tcPr>
            <w:tcW w:w="1418" w:type="dxa"/>
            <w:vMerge/>
          </w:tcPr>
          <w:p w:rsidR="00A10FFC" w:rsidRPr="00BE68F7" w:rsidRDefault="00A10FFC" w:rsidP="00263DCE">
            <w:pPr>
              <w:jc w:val="center"/>
            </w:pPr>
          </w:p>
        </w:tc>
      </w:tr>
      <w:tr w:rsidR="00A10FFC" w:rsidRPr="00E1617D" w:rsidTr="00F06F09">
        <w:tc>
          <w:tcPr>
            <w:tcW w:w="595" w:type="dxa"/>
          </w:tcPr>
          <w:p w:rsidR="00A10FFC" w:rsidRPr="001E4B2A" w:rsidRDefault="0097556D" w:rsidP="00D01325">
            <w:pPr>
              <w:jc w:val="center"/>
            </w:pPr>
            <w:r>
              <w:t>9</w:t>
            </w:r>
          </w:p>
        </w:tc>
        <w:tc>
          <w:tcPr>
            <w:tcW w:w="2065" w:type="dxa"/>
          </w:tcPr>
          <w:p w:rsidR="00A10FFC" w:rsidRPr="001E4B2A" w:rsidRDefault="00A10FFC" w:rsidP="004308EE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97556D">
              <w:rPr>
                <w:szCs w:val="22"/>
              </w:rPr>
              <w:t xml:space="preserve"> 11.6.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1E4B2A" w:rsidRDefault="00A10FFC" w:rsidP="004308EE">
            <w:pPr>
              <w:jc w:val="both"/>
            </w:pPr>
            <w:r w:rsidRPr="001E4B2A">
              <w:t>отсутствовал</w:t>
            </w:r>
          </w:p>
        </w:tc>
        <w:tc>
          <w:tcPr>
            <w:tcW w:w="1985" w:type="dxa"/>
          </w:tcPr>
          <w:p w:rsidR="00A10FFC" w:rsidRPr="001E4B2A" w:rsidRDefault="00A10FFC" w:rsidP="004308EE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 w:rsidR="0097556D">
              <w:rPr>
                <w:szCs w:val="22"/>
              </w:rPr>
              <w:t xml:space="preserve"> 11.6.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A10FFC" w:rsidRPr="005B11A8" w:rsidRDefault="0097556D" w:rsidP="0020184C">
            <w:pPr>
              <w:jc w:val="both"/>
            </w:pPr>
            <w:proofErr w:type="gramStart"/>
            <w:r w:rsidRPr="005B11A8">
              <w:rPr>
                <w:rFonts w:eastAsia="Calibri"/>
              </w:rPr>
              <w:t xml:space="preserve">Муниципальным служащим, возобновившим трудовую деятельность по выходу из отпуска по уходу за ребенком, предоставленного в соответствии со </w:t>
            </w:r>
            <w:hyperlink r:id="rId5" w:history="1">
              <w:r w:rsidRPr="005B11A8">
                <w:rPr>
                  <w:rFonts w:eastAsia="Calibri"/>
                </w:rPr>
                <w:t>статьей 256</w:t>
              </w:r>
            </w:hyperlink>
            <w:r w:rsidRPr="005B11A8">
              <w:rPr>
                <w:rFonts w:eastAsia="Calibri"/>
              </w:rPr>
              <w:t xml:space="preserve"> </w:t>
            </w:r>
            <w:hyperlink r:id="rId6" w:tooltip="ФЕДЕРАЛЬНЫЙ ЗАКОН от 30.12.2001 № 197-ФЗ ГОСУДАРСТВЕННАЯ ДУМА ФЕДЕРАЛЬНОГО СОБРАНИЯ РФ&#10;&#10;ТРУДОВОЙ КОДЕКС РОССИЙСКОЙ ФЕДЕРАЦИИ" w:history="1">
              <w:r w:rsidRPr="005B11A8">
                <w:rPr>
                  <w:rStyle w:val="ab"/>
                  <w:rFonts w:eastAsia="Calibri"/>
                  <w:color w:val="auto"/>
                  <w:u w:val="none"/>
                </w:rPr>
                <w:t>Трудового кодекса Российской Федерации</w:t>
              </w:r>
            </w:hyperlink>
            <w:r w:rsidRPr="005B11A8">
              <w:rPr>
                <w:rFonts w:eastAsia="Calibri"/>
              </w:rPr>
              <w:t xml:space="preserve">, а также муниципальным служащим, находящимся в отпуске по уходу за ребенком и приступившим к трудовой деятельности на условиях неполного рабочего времени или на дому, единовременная выплата  при предоставлении ежегодного оплачиваемого отпуска в текущем </w:t>
            </w:r>
            <w:r w:rsidRPr="005B11A8">
              <w:rPr>
                <w:rFonts w:eastAsia="Calibri"/>
              </w:rPr>
              <w:lastRenderedPageBreak/>
              <w:t>календарном году производится пропорционально</w:t>
            </w:r>
            <w:proofErr w:type="gramEnd"/>
            <w:r w:rsidRPr="005B11A8">
              <w:rPr>
                <w:rFonts w:eastAsia="Calibri"/>
              </w:rPr>
              <w:t xml:space="preserve"> отработанному времени.</w:t>
            </w:r>
          </w:p>
        </w:tc>
        <w:tc>
          <w:tcPr>
            <w:tcW w:w="1418" w:type="dxa"/>
            <w:vMerge/>
          </w:tcPr>
          <w:p w:rsidR="00A10FFC" w:rsidRPr="00BE68F7" w:rsidRDefault="00A10FFC" w:rsidP="00263DCE">
            <w:pPr>
              <w:jc w:val="center"/>
            </w:pPr>
          </w:p>
        </w:tc>
      </w:tr>
      <w:tr w:rsidR="00C8512D" w:rsidRPr="00E1617D" w:rsidTr="00F06F09">
        <w:tc>
          <w:tcPr>
            <w:tcW w:w="595" w:type="dxa"/>
          </w:tcPr>
          <w:p w:rsidR="00C8512D" w:rsidRDefault="00C8512D" w:rsidP="00D01325">
            <w:pPr>
              <w:jc w:val="center"/>
            </w:pPr>
            <w:r>
              <w:lastRenderedPageBreak/>
              <w:t>10</w:t>
            </w:r>
          </w:p>
        </w:tc>
        <w:tc>
          <w:tcPr>
            <w:tcW w:w="2065" w:type="dxa"/>
          </w:tcPr>
          <w:p w:rsidR="00C8512D" w:rsidRPr="001E4B2A" w:rsidRDefault="00C8512D" w:rsidP="00AB0E22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>
              <w:rPr>
                <w:szCs w:val="22"/>
              </w:rPr>
              <w:t xml:space="preserve"> 11.7</w:t>
            </w:r>
            <w:r>
              <w:rPr>
                <w:szCs w:val="22"/>
              </w:rPr>
              <w:t>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C8512D" w:rsidRPr="001E4B2A" w:rsidRDefault="00C8512D" w:rsidP="00AB0E22">
            <w:pPr>
              <w:jc w:val="both"/>
            </w:pPr>
            <w:r w:rsidRPr="001E4B2A">
              <w:t>отсутствовал</w:t>
            </w:r>
          </w:p>
        </w:tc>
        <w:tc>
          <w:tcPr>
            <w:tcW w:w="1985" w:type="dxa"/>
          </w:tcPr>
          <w:p w:rsidR="00C8512D" w:rsidRPr="001E4B2A" w:rsidRDefault="00C8512D" w:rsidP="00AB0E22">
            <w:pPr>
              <w:pStyle w:val="1"/>
              <w:outlineLvl w:val="0"/>
              <w:rPr>
                <w:szCs w:val="22"/>
              </w:rPr>
            </w:pPr>
            <w:r w:rsidRPr="001E4B2A">
              <w:rPr>
                <w:szCs w:val="22"/>
              </w:rPr>
              <w:t>пункт</w:t>
            </w:r>
            <w:r>
              <w:rPr>
                <w:szCs w:val="22"/>
              </w:rPr>
              <w:t xml:space="preserve"> 11.7</w:t>
            </w:r>
            <w:r>
              <w:rPr>
                <w:szCs w:val="22"/>
              </w:rPr>
              <w:t>. раздела 11</w:t>
            </w:r>
            <w:r w:rsidRPr="001E4B2A">
              <w:rPr>
                <w:szCs w:val="22"/>
              </w:rPr>
              <w:t xml:space="preserve"> приложения  к решению Совета депутатов ГП Междуреченский</w:t>
            </w:r>
          </w:p>
        </w:tc>
        <w:tc>
          <w:tcPr>
            <w:tcW w:w="4252" w:type="dxa"/>
          </w:tcPr>
          <w:p w:rsidR="00C8512D" w:rsidRPr="005B11A8" w:rsidRDefault="005B11A8" w:rsidP="00830D7E">
            <w:pPr>
              <w:jc w:val="both"/>
            </w:pPr>
            <w:proofErr w:type="gramStart"/>
            <w:r w:rsidRPr="005B11A8">
              <w:t xml:space="preserve">Муниципальным служащим, вновь принятым на работу, ранее замещавшим выборные должности, должности муниципальной службы в органах местного самоуправления Кондинского района, или ранее работавшим в организациях, финансируемых из бюджета муниципального образования </w:t>
            </w:r>
            <w:proofErr w:type="spellStart"/>
            <w:r w:rsidRPr="005B11A8">
              <w:t>Кондинский</w:t>
            </w:r>
            <w:proofErr w:type="spellEnd"/>
            <w:r w:rsidRPr="005B11A8">
              <w:t xml:space="preserve"> район, единовременная выплата при предоставлении ежегодного оплачиваемого отпуска выплачивается в соответствии с настоящим Положением при условии представления справки с прежнего места работы о неполучении или получении единовременной выплаты при предоставлении</w:t>
            </w:r>
            <w:proofErr w:type="gramEnd"/>
            <w:r w:rsidRPr="005B11A8">
              <w:t xml:space="preserve"> ежегодного оплачиваемого отпуска или материальной помощи к отпуску на профилактику заболеваний, или материальной помощи на оздоровление в текущем календарном году</w:t>
            </w:r>
          </w:p>
        </w:tc>
        <w:tc>
          <w:tcPr>
            <w:tcW w:w="1418" w:type="dxa"/>
            <w:vMerge/>
          </w:tcPr>
          <w:p w:rsidR="00C8512D" w:rsidRPr="00BE68F7" w:rsidRDefault="00C8512D" w:rsidP="00263DCE">
            <w:pPr>
              <w:jc w:val="center"/>
            </w:pPr>
          </w:p>
        </w:tc>
      </w:tr>
      <w:tr w:rsidR="00C8512D" w:rsidRPr="00E1617D" w:rsidTr="00F06F09">
        <w:tc>
          <w:tcPr>
            <w:tcW w:w="595" w:type="dxa"/>
          </w:tcPr>
          <w:p w:rsidR="00C8512D" w:rsidRDefault="003068C7" w:rsidP="00D01325">
            <w:pPr>
              <w:jc w:val="center"/>
            </w:pPr>
            <w:r>
              <w:t>11</w:t>
            </w:r>
          </w:p>
        </w:tc>
        <w:tc>
          <w:tcPr>
            <w:tcW w:w="2065" w:type="dxa"/>
          </w:tcPr>
          <w:p w:rsidR="00C8512D" w:rsidRPr="00B73844" w:rsidRDefault="003068C7" w:rsidP="00837846">
            <w:pPr>
              <w:rPr>
                <w:b/>
                <w:sz w:val="26"/>
                <w:szCs w:val="26"/>
              </w:rPr>
            </w:pPr>
            <w:r>
              <w:t>Раздел 12</w:t>
            </w:r>
            <w:r w:rsidR="00C8512D" w:rsidRPr="00837846">
              <w:t>.</w:t>
            </w:r>
            <w:r w:rsidR="00C8512D" w:rsidRPr="00B73844">
              <w:rPr>
                <w:b/>
                <w:sz w:val="26"/>
                <w:szCs w:val="26"/>
              </w:rPr>
              <w:t xml:space="preserve"> </w:t>
            </w:r>
            <w:r w:rsidR="00C8512D" w:rsidRPr="00830D7E">
              <w:t>приложения  к решению Совета депутатов ГП Междуреченский</w:t>
            </w:r>
          </w:p>
          <w:p w:rsidR="00C8512D" w:rsidRPr="00830D7E" w:rsidRDefault="00C8512D" w:rsidP="004308EE">
            <w:pPr>
              <w:pStyle w:val="1"/>
              <w:outlineLvl w:val="0"/>
              <w:rPr>
                <w:szCs w:val="22"/>
              </w:rPr>
            </w:pPr>
          </w:p>
        </w:tc>
        <w:tc>
          <w:tcPr>
            <w:tcW w:w="4252" w:type="dxa"/>
          </w:tcPr>
          <w:p w:rsidR="003068C7" w:rsidRPr="003068C7" w:rsidRDefault="003068C7" w:rsidP="003068C7">
            <w:pPr>
              <w:jc w:val="both"/>
            </w:pPr>
            <w:r w:rsidRPr="003068C7">
              <w:t>13.1. Лицам, замещающим должности муниципальной службы выплачивается материальная помощь в размере не более семидесяти процентов месячного фонда оплаты труда:</w:t>
            </w:r>
          </w:p>
          <w:p w:rsidR="003068C7" w:rsidRPr="003068C7" w:rsidRDefault="003068C7" w:rsidP="003068C7">
            <w:pPr>
              <w:jc w:val="both"/>
            </w:pPr>
            <w:r w:rsidRPr="003068C7">
              <w:t>13.1.1. В связи со смертью близких родственников (родителей, мужа, жены, детей) на основании заявления с приложением к нему соответствующих документов;</w:t>
            </w:r>
          </w:p>
          <w:p w:rsidR="00C8512D" w:rsidRDefault="003068C7" w:rsidP="003068C7">
            <w:pPr>
              <w:jc w:val="both"/>
            </w:pPr>
            <w:r w:rsidRPr="003068C7">
              <w:t xml:space="preserve">13.1.2. Семье умершего (погибшего) лица, замещающего должность муниципальной службы, на погребение. Возмещение </w:t>
            </w:r>
            <w:r w:rsidRPr="003068C7">
              <w:lastRenderedPageBreak/>
              <w:t>расходов осуществляется представителем работодателя на основании заявления члена семьи умершего (погибшего) лица, замещавшего должность муниципальной службы, с приложением подтверждающих документов.</w:t>
            </w:r>
          </w:p>
        </w:tc>
        <w:tc>
          <w:tcPr>
            <w:tcW w:w="1985" w:type="dxa"/>
          </w:tcPr>
          <w:p w:rsidR="00C8512D" w:rsidRPr="00B73844" w:rsidRDefault="003068C7" w:rsidP="00837846">
            <w:pPr>
              <w:rPr>
                <w:b/>
                <w:sz w:val="26"/>
                <w:szCs w:val="26"/>
              </w:rPr>
            </w:pPr>
            <w:r>
              <w:lastRenderedPageBreak/>
              <w:t>Раздел 12</w:t>
            </w:r>
            <w:r w:rsidR="00C8512D" w:rsidRPr="00837846">
              <w:t>.</w:t>
            </w:r>
            <w:r w:rsidR="00C8512D" w:rsidRPr="00B73844">
              <w:rPr>
                <w:b/>
                <w:sz w:val="26"/>
                <w:szCs w:val="26"/>
              </w:rPr>
              <w:t xml:space="preserve"> </w:t>
            </w:r>
            <w:r w:rsidR="00C8512D" w:rsidRPr="00830D7E">
              <w:t>приложения  к решению Совета депутатов ГП Междуреченский</w:t>
            </w:r>
          </w:p>
          <w:p w:rsidR="00C8512D" w:rsidRPr="00830D7E" w:rsidRDefault="00C8512D" w:rsidP="004308EE">
            <w:pPr>
              <w:pStyle w:val="1"/>
              <w:outlineLvl w:val="0"/>
              <w:rPr>
                <w:szCs w:val="22"/>
              </w:rPr>
            </w:pPr>
          </w:p>
        </w:tc>
        <w:tc>
          <w:tcPr>
            <w:tcW w:w="4252" w:type="dxa"/>
          </w:tcPr>
          <w:p w:rsidR="00C8512D" w:rsidRPr="0048600B" w:rsidRDefault="00C8512D" w:rsidP="00830D7E">
            <w:pPr>
              <w:jc w:val="both"/>
            </w:pPr>
            <w:r>
              <w:t>исключен</w:t>
            </w:r>
          </w:p>
        </w:tc>
        <w:tc>
          <w:tcPr>
            <w:tcW w:w="1418" w:type="dxa"/>
            <w:vMerge/>
          </w:tcPr>
          <w:p w:rsidR="00C8512D" w:rsidRPr="00BE68F7" w:rsidRDefault="00C8512D" w:rsidP="00263DCE">
            <w:pPr>
              <w:jc w:val="center"/>
            </w:pPr>
          </w:p>
        </w:tc>
      </w:tr>
      <w:tr w:rsidR="00C8512D" w:rsidRPr="00E1617D" w:rsidTr="00F06F09">
        <w:tc>
          <w:tcPr>
            <w:tcW w:w="595" w:type="dxa"/>
          </w:tcPr>
          <w:p w:rsidR="00C8512D" w:rsidRDefault="003068C7" w:rsidP="00D01325">
            <w:pPr>
              <w:jc w:val="center"/>
            </w:pPr>
            <w:r>
              <w:lastRenderedPageBreak/>
              <w:t>12</w:t>
            </w:r>
          </w:p>
        </w:tc>
        <w:tc>
          <w:tcPr>
            <w:tcW w:w="2065" w:type="dxa"/>
          </w:tcPr>
          <w:p w:rsidR="00C8512D" w:rsidRPr="00B73844" w:rsidRDefault="003068C7" w:rsidP="009B5D81">
            <w:pPr>
              <w:rPr>
                <w:b/>
                <w:sz w:val="26"/>
                <w:szCs w:val="26"/>
              </w:rPr>
            </w:pPr>
            <w:r>
              <w:t>Раздел 13</w:t>
            </w:r>
            <w:r w:rsidR="00C8512D" w:rsidRPr="00837846">
              <w:t>.</w:t>
            </w:r>
            <w:r w:rsidR="00C8512D" w:rsidRPr="00B73844">
              <w:rPr>
                <w:b/>
                <w:sz w:val="26"/>
                <w:szCs w:val="26"/>
              </w:rPr>
              <w:t xml:space="preserve"> </w:t>
            </w:r>
            <w:r w:rsidR="00C8512D" w:rsidRPr="00830D7E">
              <w:t>приложения  к решению Совета депутатов ГП Междуреченский</w:t>
            </w:r>
          </w:p>
          <w:p w:rsidR="00C8512D" w:rsidRPr="00837846" w:rsidRDefault="00C8512D" w:rsidP="00837846"/>
        </w:tc>
        <w:tc>
          <w:tcPr>
            <w:tcW w:w="4252" w:type="dxa"/>
          </w:tcPr>
          <w:p w:rsidR="00902848" w:rsidRPr="00902848" w:rsidRDefault="00902848" w:rsidP="00902848">
            <w:pPr>
              <w:tabs>
                <w:tab w:val="left" w:pos="1080"/>
              </w:tabs>
              <w:spacing w:line="0" w:lineRule="atLeast"/>
              <w:jc w:val="both"/>
            </w:pPr>
            <w:r w:rsidRPr="00902848">
              <w:t>14.1. Иные выплаты, предусмотренные федеральными законами и другими нормативными правовыми актами Российской Федерации, законами Ханты-Мансийского автономного округ</w:t>
            </w:r>
            <w:proofErr w:type="gramStart"/>
            <w:r w:rsidRPr="00902848">
              <w:t>а-</w:t>
            </w:r>
            <w:proofErr w:type="gramEnd"/>
            <w:r w:rsidRPr="00902848">
              <w:t xml:space="preserve"> </w:t>
            </w:r>
            <w:proofErr w:type="spellStart"/>
            <w:r w:rsidRPr="00902848">
              <w:t>Югры</w:t>
            </w:r>
            <w:proofErr w:type="spellEnd"/>
            <w:r w:rsidRPr="00902848">
              <w:t xml:space="preserve"> и другими нормативными правовыми актами Ханты-Мансийского автономного округа- </w:t>
            </w:r>
            <w:proofErr w:type="spellStart"/>
            <w:r w:rsidRPr="00902848">
              <w:t>Югры</w:t>
            </w:r>
            <w:proofErr w:type="spellEnd"/>
            <w:r w:rsidRPr="00902848">
              <w:t>, муниципальными правовыми актами муниципального образования городское поселение Междуреченский (далее- иные выплаты) осуществляются на основании распоряжения (приказа) работодателя.</w:t>
            </w:r>
          </w:p>
          <w:p w:rsidR="00902848" w:rsidRPr="00902848" w:rsidRDefault="00902848" w:rsidP="00902848">
            <w:pPr>
              <w:tabs>
                <w:tab w:val="left" w:pos="0"/>
              </w:tabs>
              <w:contextualSpacing/>
              <w:jc w:val="both"/>
              <w:rPr>
                <w:b/>
              </w:rPr>
            </w:pPr>
            <w:r w:rsidRPr="00902848">
              <w:t>14.2. Иные выплаты производятся за счет фонда оплаты труда  в пределах утвержденных бюджетных ассигнований на финансовый год.</w:t>
            </w:r>
          </w:p>
          <w:p w:rsidR="00902848" w:rsidRPr="00902848" w:rsidRDefault="00902848" w:rsidP="00902848">
            <w:pPr>
              <w:tabs>
                <w:tab w:val="left" w:pos="709"/>
              </w:tabs>
              <w:contextualSpacing/>
              <w:jc w:val="both"/>
            </w:pPr>
            <w:r w:rsidRPr="00902848">
              <w:t>14.3. К иным выплатам относятся:</w:t>
            </w:r>
          </w:p>
          <w:p w:rsidR="00902848" w:rsidRPr="00902848" w:rsidRDefault="00902848" w:rsidP="00902848">
            <w:pPr>
              <w:tabs>
                <w:tab w:val="left" w:pos="0"/>
              </w:tabs>
              <w:contextualSpacing/>
              <w:jc w:val="both"/>
            </w:pPr>
            <w:r w:rsidRPr="00902848">
              <w:t>14.3.1. Единовременное денежное поощрение в размере одного месячного фонда оплаты труда при достижении возраста 50 лет, 55 лет, 60 лет, 65 лет.</w:t>
            </w:r>
          </w:p>
          <w:p w:rsidR="00902848" w:rsidRPr="00902848" w:rsidRDefault="00902848" w:rsidP="00902848">
            <w:pPr>
              <w:jc w:val="both"/>
            </w:pPr>
            <w:r w:rsidRPr="00902848">
              <w:t xml:space="preserve">14.3.2. Единовременное денежное поощрение </w:t>
            </w:r>
            <w:proofErr w:type="gramStart"/>
            <w:r w:rsidRPr="00902848">
              <w:t>в размере одного месячного фонда оплаты труда при выходе на пенсию в соответствии с Федеральным законом</w:t>
            </w:r>
            <w:proofErr w:type="gramEnd"/>
            <w:r w:rsidRPr="00902848">
              <w:t xml:space="preserve"> «О трудовых пенсиях в Российской Федерации» при замещении должности муниципальной службы не менее 10 лет суммарного стажа муниципальной службы.</w:t>
            </w:r>
          </w:p>
          <w:p w:rsidR="00C8512D" w:rsidRPr="00A2790D" w:rsidRDefault="00C8512D" w:rsidP="00A2790D">
            <w:pPr>
              <w:jc w:val="both"/>
            </w:pPr>
          </w:p>
        </w:tc>
        <w:tc>
          <w:tcPr>
            <w:tcW w:w="1985" w:type="dxa"/>
          </w:tcPr>
          <w:p w:rsidR="00C8512D" w:rsidRPr="00B73844" w:rsidRDefault="003068C7" w:rsidP="00C816BB">
            <w:pPr>
              <w:rPr>
                <w:b/>
                <w:sz w:val="26"/>
                <w:szCs w:val="26"/>
              </w:rPr>
            </w:pPr>
            <w:r>
              <w:lastRenderedPageBreak/>
              <w:t>Раздел 13</w:t>
            </w:r>
            <w:r w:rsidR="00C8512D" w:rsidRPr="00837846">
              <w:t>.</w:t>
            </w:r>
            <w:r w:rsidR="00C8512D" w:rsidRPr="00B73844">
              <w:rPr>
                <w:b/>
                <w:sz w:val="26"/>
                <w:szCs w:val="26"/>
              </w:rPr>
              <w:t xml:space="preserve"> </w:t>
            </w:r>
            <w:r w:rsidR="00C8512D" w:rsidRPr="00830D7E">
              <w:t>приложения  к решению Совета депутатов ГП Междуреченский</w:t>
            </w:r>
          </w:p>
          <w:p w:rsidR="00C8512D" w:rsidRPr="00830D7E" w:rsidRDefault="00C8512D" w:rsidP="00C816BB">
            <w:pPr>
              <w:pStyle w:val="1"/>
              <w:outlineLvl w:val="0"/>
              <w:rPr>
                <w:szCs w:val="22"/>
              </w:rPr>
            </w:pPr>
          </w:p>
        </w:tc>
        <w:tc>
          <w:tcPr>
            <w:tcW w:w="4252" w:type="dxa"/>
          </w:tcPr>
          <w:p w:rsidR="00C8512D" w:rsidRPr="0048600B" w:rsidRDefault="00C8512D" w:rsidP="00C816BB">
            <w:pPr>
              <w:jc w:val="both"/>
            </w:pPr>
            <w:r>
              <w:t>исключен</w:t>
            </w:r>
          </w:p>
        </w:tc>
        <w:tc>
          <w:tcPr>
            <w:tcW w:w="1418" w:type="dxa"/>
            <w:vMerge/>
          </w:tcPr>
          <w:p w:rsidR="00C8512D" w:rsidRPr="00BE68F7" w:rsidRDefault="00C8512D" w:rsidP="00263DCE">
            <w:pPr>
              <w:jc w:val="center"/>
            </w:pPr>
          </w:p>
        </w:tc>
      </w:tr>
    </w:tbl>
    <w:p w:rsidR="0090526D" w:rsidRPr="00E1617D" w:rsidRDefault="0090526D">
      <w:pPr>
        <w:rPr>
          <w:sz w:val="22"/>
          <w:szCs w:val="22"/>
        </w:rPr>
      </w:pPr>
    </w:p>
    <w:sectPr w:rsidR="0090526D" w:rsidRPr="00E1617D" w:rsidSect="00DC214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6D38D3"/>
    <w:multiLevelType w:val="hybridMultilevel"/>
    <w:tmpl w:val="434C1D2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12D2295"/>
    <w:multiLevelType w:val="hybridMultilevel"/>
    <w:tmpl w:val="73FC2E0C"/>
    <w:lvl w:ilvl="0" w:tplc="E108970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A2E72EF"/>
    <w:multiLevelType w:val="hybridMultilevel"/>
    <w:tmpl w:val="D318BF8A"/>
    <w:lvl w:ilvl="0" w:tplc="65ACD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4383B"/>
    <w:rsid w:val="000521A7"/>
    <w:rsid w:val="00064E73"/>
    <w:rsid w:val="00067317"/>
    <w:rsid w:val="000753EF"/>
    <w:rsid w:val="00103E8D"/>
    <w:rsid w:val="0016140D"/>
    <w:rsid w:val="001A1A8A"/>
    <w:rsid w:val="001E4B2A"/>
    <w:rsid w:val="001F7A0D"/>
    <w:rsid w:val="0020184C"/>
    <w:rsid w:val="00263DCE"/>
    <w:rsid w:val="002F6D69"/>
    <w:rsid w:val="003068C7"/>
    <w:rsid w:val="003B28BA"/>
    <w:rsid w:val="003D74E2"/>
    <w:rsid w:val="003E5C24"/>
    <w:rsid w:val="00415FEF"/>
    <w:rsid w:val="00495633"/>
    <w:rsid w:val="004C2165"/>
    <w:rsid w:val="004E45AD"/>
    <w:rsid w:val="004E50BA"/>
    <w:rsid w:val="004F6CDD"/>
    <w:rsid w:val="00532335"/>
    <w:rsid w:val="00561C9B"/>
    <w:rsid w:val="005B11A8"/>
    <w:rsid w:val="00644123"/>
    <w:rsid w:val="00693F69"/>
    <w:rsid w:val="006C0D00"/>
    <w:rsid w:val="006E6231"/>
    <w:rsid w:val="00744CF4"/>
    <w:rsid w:val="007724D0"/>
    <w:rsid w:val="00783220"/>
    <w:rsid w:val="007A6D99"/>
    <w:rsid w:val="007A7982"/>
    <w:rsid w:val="008100F4"/>
    <w:rsid w:val="00830D7E"/>
    <w:rsid w:val="00837846"/>
    <w:rsid w:val="00855520"/>
    <w:rsid w:val="008C1BFB"/>
    <w:rsid w:val="008F490A"/>
    <w:rsid w:val="00902848"/>
    <w:rsid w:val="0090526D"/>
    <w:rsid w:val="00906A87"/>
    <w:rsid w:val="0092401B"/>
    <w:rsid w:val="0094383B"/>
    <w:rsid w:val="00944FBF"/>
    <w:rsid w:val="00954EEE"/>
    <w:rsid w:val="0097556D"/>
    <w:rsid w:val="009B5393"/>
    <w:rsid w:val="009B5D81"/>
    <w:rsid w:val="009D05F4"/>
    <w:rsid w:val="009F4F9B"/>
    <w:rsid w:val="00A10FFC"/>
    <w:rsid w:val="00A2790D"/>
    <w:rsid w:val="00A30472"/>
    <w:rsid w:val="00A91FAC"/>
    <w:rsid w:val="00AA1D5C"/>
    <w:rsid w:val="00B516F1"/>
    <w:rsid w:val="00B56801"/>
    <w:rsid w:val="00B7747D"/>
    <w:rsid w:val="00BB0537"/>
    <w:rsid w:val="00BC6796"/>
    <w:rsid w:val="00BE5579"/>
    <w:rsid w:val="00BE68F7"/>
    <w:rsid w:val="00C13456"/>
    <w:rsid w:val="00C760EB"/>
    <w:rsid w:val="00C8512D"/>
    <w:rsid w:val="00CA4FE2"/>
    <w:rsid w:val="00CB7B98"/>
    <w:rsid w:val="00CC7413"/>
    <w:rsid w:val="00D03D7E"/>
    <w:rsid w:val="00D23E8D"/>
    <w:rsid w:val="00D66B43"/>
    <w:rsid w:val="00D75854"/>
    <w:rsid w:val="00DC2148"/>
    <w:rsid w:val="00E1617D"/>
    <w:rsid w:val="00E22D06"/>
    <w:rsid w:val="00E57B0E"/>
    <w:rsid w:val="00EC2F7C"/>
    <w:rsid w:val="00ED7391"/>
    <w:rsid w:val="00EF6B62"/>
    <w:rsid w:val="00F06F09"/>
    <w:rsid w:val="00F346E0"/>
    <w:rsid w:val="00F35667"/>
    <w:rsid w:val="00FA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383B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383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94383B"/>
    <w:pPr>
      <w:autoSpaceDE w:val="0"/>
      <w:autoSpaceDN w:val="0"/>
      <w:adjustRightInd w:val="0"/>
      <w:ind w:firstLine="485"/>
      <w:jc w:val="both"/>
    </w:pPr>
    <w:rPr>
      <w:sz w:val="28"/>
      <w:szCs w:val="18"/>
    </w:rPr>
  </w:style>
  <w:style w:type="character" w:customStyle="1" w:styleId="20">
    <w:name w:val="Основной текст с отступом 2 Знак"/>
    <w:basedOn w:val="a0"/>
    <w:link w:val="2"/>
    <w:rsid w:val="0094383B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94383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43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438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4383B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94383B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List Paragraph"/>
    <w:basedOn w:val="a"/>
    <w:uiPriority w:val="34"/>
    <w:qFormat/>
    <w:rsid w:val="0092401B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8100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00F4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rsid w:val="009755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b11798ff-43b9-49db-b06c-4223f9d555e2.html" TargetMode="External"/><Relationship Id="rId5" Type="http://schemas.openxmlformats.org/officeDocument/2006/relationships/hyperlink" Target="consultantplus://offline/ref=28706D1866F8E21E3D024F010D3D6F1EFDE343923CF8BBF1735E33C53BA52AA58921BBAB3181297DFC3E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021701</dc:creator>
  <cp:lastModifiedBy>021701</cp:lastModifiedBy>
  <cp:revision>60</cp:revision>
  <cp:lastPrinted>2017-08-14T09:43:00Z</cp:lastPrinted>
  <dcterms:created xsi:type="dcterms:W3CDTF">2015-12-07T09:21:00Z</dcterms:created>
  <dcterms:modified xsi:type="dcterms:W3CDTF">2017-08-15T04:11:00Z</dcterms:modified>
</cp:coreProperties>
</file>